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319" w:type="dxa"/>
        <w:tblBorders>
          <w:bottom w:val="single" w:sz="4" w:space="0" w:color="auto"/>
        </w:tblBorders>
        <w:tblLayout w:type="fixed"/>
        <w:tblCellMar>
          <w:left w:w="58" w:type="dxa"/>
          <w:right w:w="58" w:type="dxa"/>
        </w:tblCellMar>
        <w:tblLook w:val="0000" w:firstRow="0" w:lastRow="0" w:firstColumn="0" w:lastColumn="0" w:noHBand="0" w:noVBand="0"/>
      </w:tblPr>
      <w:tblGrid>
        <w:gridCol w:w="1399"/>
        <w:gridCol w:w="5891"/>
        <w:gridCol w:w="2029"/>
      </w:tblGrid>
      <w:tr w:rsidR="00FB5173" w:rsidRPr="00C1248D" w14:paraId="021FC08A" w14:textId="77777777" w:rsidTr="00DC5203">
        <w:trPr>
          <w:cantSplit/>
          <w:trHeight w:val="288"/>
        </w:trPr>
        <w:tc>
          <w:tcPr>
            <w:tcW w:w="1399" w:type="dxa"/>
            <w:vMerge w:val="restart"/>
          </w:tcPr>
          <w:p w14:paraId="4004BEE8" w14:textId="77777777" w:rsidR="00FB5173" w:rsidRPr="00C1248D" w:rsidRDefault="00FB5173" w:rsidP="00DC5203">
            <w:pPr>
              <w:widowControl w:val="0"/>
              <w:wordWrap w:val="0"/>
              <w:jc w:val="both"/>
              <w:rPr>
                <w:kern w:val="2"/>
                <w:lang w:eastAsia="ko-KR"/>
              </w:rPr>
            </w:pPr>
            <w:r w:rsidRPr="00C1248D">
              <w:rPr>
                <w:noProof/>
                <w:kern w:val="2"/>
                <w:lang w:val="en-GB" w:eastAsia="en-GB"/>
              </w:rPr>
              <w:drawing>
                <wp:inline distT="0" distB="0" distL="0" distR="0" wp14:anchorId="5399E49A" wp14:editId="51E3BB0A">
                  <wp:extent cx="762635" cy="716280"/>
                  <wp:effectExtent l="0" t="0" r="0" b="7620"/>
                  <wp:docPr id="2" name="Picture 2" descr="A logo of a globe with a map an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logo of a globe with a map and tex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762635" cy="716280"/>
                          </a:xfrm>
                          <a:prstGeom prst="rect">
                            <a:avLst/>
                          </a:prstGeom>
                        </pic:spPr>
                      </pic:pic>
                    </a:graphicData>
                  </a:graphic>
                </wp:inline>
              </w:drawing>
            </w:r>
          </w:p>
        </w:tc>
        <w:tc>
          <w:tcPr>
            <w:tcW w:w="5891" w:type="dxa"/>
          </w:tcPr>
          <w:p w14:paraId="111CB19C" w14:textId="77777777" w:rsidR="00FB5173" w:rsidRPr="00C1248D" w:rsidRDefault="00FB5173" w:rsidP="00DC5203">
            <w:pPr>
              <w:rPr>
                <w:sz w:val="22"/>
              </w:rPr>
            </w:pPr>
            <w:r w:rsidRPr="00C1248D">
              <w:rPr>
                <w:sz w:val="22"/>
              </w:rPr>
              <w:t>ASIA-PACIFIC TELECOMMUNITY</w:t>
            </w:r>
          </w:p>
        </w:tc>
        <w:tc>
          <w:tcPr>
            <w:tcW w:w="2029" w:type="dxa"/>
          </w:tcPr>
          <w:p w14:paraId="14D673A8" w14:textId="34CE00CB" w:rsidR="00FB5173" w:rsidRPr="00C1248D" w:rsidRDefault="00FB5173" w:rsidP="00DC5203">
            <w:pPr>
              <w:keepNext/>
              <w:widowControl w:val="0"/>
              <w:wordWrap w:val="0"/>
              <w:jc w:val="both"/>
              <w:outlineLvl w:val="7"/>
              <w:rPr>
                <w:b/>
                <w:bCs/>
                <w:kern w:val="2"/>
                <w:lang w:eastAsia="ko-KR"/>
              </w:rPr>
            </w:pPr>
          </w:p>
        </w:tc>
      </w:tr>
      <w:tr w:rsidR="00FB5173" w:rsidRPr="00C1248D" w14:paraId="23E5C78B" w14:textId="77777777" w:rsidTr="00DC5203">
        <w:trPr>
          <w:cantSplit/>
          <w:trHeight w:val="504"/>
        </w:trPr>
        <w:tc>
          <w:tcPr>
            <w:tcW w:w="1399" w:type="dxa"/>
            <w:vMerge/>
          </w:tcPr>
          <w:p w14:paraId="172A0CB5" w14:textId="77777777" w:rsidR="00FB5173" w:rsidRPr="00C1248D" w:rsidRDefault="00FB5173" w:rsidP="00DC5203"/>
        </w:tc>
        <w:tc>
          <w:tcPr>
            <w:tcW w:w="5891" w:type="dxa"/>
            <w:vAlign w:val="center"/>
          </w:tcPr>
          <w:p w14:paraId="4336336E" w14:textId="77777777" w:rsidR="00FB5173" w:rsidRPr="00C1248D" w:rsidRDefault="00FB5173" w:rsidP="00DC5203">
            <w:pPr>
              <w:rPr>
                <w:b/>
              </w:rPr>
            </w:pPr>
            <w:r w:rsidRPr="00C1248D">
              <w:rPr>
                <w:b/>
              </w:rPr>
              <w:t xml:space="preserve">The 33rd Meeting of the APT Wireless Group </w:t>
            </w:r>
          </w:p>
          <w:p w14:paraId="115FCBDF" w14:textId="77777777" w:rsidR="00FB5173" w:rsidRPr="00C1248D" w:rsidRDefault="00FB5173" w:rsidP="00DC5203">
            <w:r w:rsidRPr="00C1248D">
              <w:rPr>
                <w:b/>
              </w:rPr>
              <w:t>(AWG-33)</w:t>
            </w:r>
          </w:p>
        </w:tc>
        <w:tc>
          <w:tcPr>
            <w:tcW w:w="2029" w:type="dxa"/>
          </w:tcPr>
          <w:p w14:paraId="231CD360" w14:textId="0BD774C7" w:rsidR="00FB6462" w:rsidRPr="00C1248D" w:rsidRDefault="00FB6462" w:rsidP="00DC5203">
            <w:pPr>
              <w:rPr>
                <w:b/>
                <w:bCs/>
                <w:lang w:val="en-GB"/>
              </w:rPr>
            </w:pPr>
          </w:p>
        </w:tc>
      </w:tr>
      <w:tr w:rsidR="00FB5173" w:rsidRPr="00C1248D" w14:paraId="2BC5855C" w14:textId="77777777" w:rsidTr="00DC5203">
        <w:trPr>
          <w:cantSplit/>
          <w:trHeight w:val="288"/>
        </w:trPr>
        <w:tc>
          <w:tcPr>
            <w:tcW w:w="1399" w:type="dxa"/>
            <w:vMerge/>
          </w:tcPr>
          <w:p w14:paraId="4124E5C7" w14:textId="77777777" w:rsidR="00FB5173" w:rsidRPr="00C1248D" w:rsidRDefault="00FB5173" w:rsidP="00DC5203">
            <w:pPr>
              <w:rPr>
                <w:lang w:val="en-GB"/>
              </w:rPr>
            </w:pPr>
          </w:p>
        </w:tc>
        <w:tc>
          <w:tcPr>
            <w:tcW w:w="5891" w:type="dxa"/>
            <w:vAlign w:val="bottom"/>
          </w:tcPr>
          <w:p w14:paraId="3F8FEBAB" w14:textId="77777777" w:rsidR="00FB5173" w:rsidRPr="00C1248D" w:rsidRDefault="00FB5173" w:rsidP="00DC5203">
            <w:pPr>
              <w:rPr>
                <w:b/>
              </w:rPr>
            </w:pPr>
            <w:r w:rsidRPr="00C1248D">
              <w:t xml:space="preserve">9-13 September 2024, </w:t>
            </w:r>
            <w:r w:rsidRPr="00C1248D">
              <w:rPr>
                <w:bCs/>
              </w:rPr>
              <w:t>Bangkok, Thailand</w:t>
            </w:r>
          </w:p>
        </w:tc>
        <w:tc>
          <w:tcPr>
            <w:tcW w:w="2029" w:type="dxa"/>
            <w:vAlign w:val="bottom"/>
          </w:tcPr>
          <w:p w14:paraId="0F50D9F0" w14:textId="2E12F45F" w:rsidR="00FB5173" w:rsidRPr="00C1248D" w:rsidRDefault="00FB5173" w:rsidP="00DC5203">
            <w:pPr>
              <w:rPr>
                <w:bCs/>
              </w:rPr>
            </w:pPr>
            <w:r w:rsidRPr="00C1248D">
              <w:rPr>
                <w:rFonts w:hint="eastAsia"/>
                <w:bCs/>
                <w:lang w:eastAsia="ja-JP"/>
              </w:rPr>
              <w:t>1</w:t>
            </w:r>
            <w:r w:rsidR="0023411D">
              <w:rPr>
                <w:bCs/>
                <w:lang w:eastAsia="ja-JP"/>
              </w:rPr>
              <w:t>3</w:t>
            </w:r>
            <w:r w:rsidRPr="00C1248D">
              <w:rPr>
                <w:bCs/>
              </w:rPr>
              <w:t xml:space="preserve"> </w:t>
            </w:r>
            <w:r w:rsidRPr="00C1248D">
              <w:rPr>
                <w:rFonts w:hint="eastAsia"/>
                <w:bCs/>
                <w:lang w:eastAsia="ja-JP"/>
              </w:rPr>
              <w:t>September</w:t>
            </w:r>
            <w:r w:rsidRPr="00C1248D">
              <w:rPr>
                <w:bCs/>
              </w:rPr>
              <w:t xml:space="preserve"> 2024</w:t>
            </w:r>
          </w:p>
        </w:tc>
      </w:tr>
    </w:tbl>
    <w:p w14:paraId="73F2AE02" w14:textId="77777777" w:rsidR="00B75F8F" w:rsidRDefault="00B75F8F" w:rsidP="00B75F8F">
      <w:pPr>
        <w:rPr>
          <w:rFonts w:eastAsiaTheme="minorEastAsia"/>
          <w:b/>
          <w:lang w:eastAsia="zh-CN"/>
        </w:rPr>
      </w:pPr>
    </w:p>
    <w:p w14:paraId="0A42AC5F" w14:textId="77777777" w:rsidR="00B75F8F" w:rsidRPr="00B75F8F" w:rsidRDefault="00B75F8F" w:rsidP="00B75F8F">
      <w:pPr>
        <w:rPr>
          <w:rFonts w:eastAsiaTheme="minorEastAsia"/>
          <w:bCs/>
          <w:lang w:eastAsia="zh-CN"/>
        </w:rPr>
      </w:pPr>
      <w:r w:rsidRPr="00B75F8F">
        <w:rPr>
          <w:rFonts w:eastAsiaTheme="minorEastAsia"/>
          <w:bCs/>
          <w:lang w:eastAsia="zh-CN"/>
        </w:rPr>
        <w:t>Source: AWG-33/OUT-08(Rev.1)</w:t>
      </w:r>
    </w:p>
    <w:p w14:paraId="11C7382F" w14:textId="77777777" w:rsidR="00B75F8F" w:rsidRDefault="00B75F8F" w:rsidP="00B75F8F">
      <w:pPr>
        <w:rPr>
          <w:rFonts w:eastAsiaTheme="minorEastAsia"/>
          <w:b/>
          <w:lang w:eastAsia="zh-CN"/>
        </w:rPr>
      </w:pPr>
    </w:p>
    <w:p w14:paraId="46208AA3" w14:textId="77777777" w:rsidR="00B75F8F" w:rsidRDefault="00B75F8F" w:rsidP="00B75F8F">
      <w:pPr>
        <w:rPr>
          <w:rFonts w:eastAsiaTheme="minorEastAsia"/>
          <w:b/>
          <w:lang w:eastAsia="zh-CN"/>
        </w:rPr>
      </w:pPr>
    </w:p>
    <w:p w14:paraId="0489C9FA" w14:textId="3ADB7FEB" w:rsidR="003B4833" w:rsidRPr="005A142C" w:rsidRDefault="00B75F8F" w:rsidP="00B75F8F">
      <w:pPr>
        <w:jc w:val="center"/>
        <w:rPr>
          <w:lang w:eastAsia="ko-KR"/>
        </w:rPr>
      </w:pPr>
      <w:r>
        <w:rPr>
          <w:rFonts w:eastAsia="MS Mincho"/>
          <w:lang w:val="en-GB" w:eastAsia="ja-JP"/>
        </w:rPr>
        <w:t>APT Wireless Group</w:t>
      </w:r>
    </w:p>
    <w:p w14:paraId="74FD634E" w14:textId="77777777" w:rsidR="00BB77AA" w:rsidRPr="005A142C" w:rsidRDefault="00BB77AA" w:rsidP="00BF131B">
      <w:pPr>
        <w:rPr>
          <w:lang w:eastAsia="ko-KR"/>
        </w:rPr>
      </w:pPr>
    </w:p>
    <w:p w14:paraId="112DDBDB" w14:textId="61C891A4" w:rsidR="00BF131B" w:rsidRDefault="00BF131B" w:rsidP="00BF131B">
      <w:pPr>
        <w:jc w:val="center"/>
        <w:rPr>
          <w:b/>
          <w:smallCaps/>
        </w:rPr>
      </w:pPr>
      <w:r>
        <w:rPr>
          <w:b/>
          <w:smallCaps/>
        </w:rPr>
        <w:t>LIAISON STATEMENT TO 3GPP RA</w:t>
      </w:r>
      <w:r w:rsidR="006C4515">
        <w:rPr>
          <w:b/>
          <w:smallCaps/>
        </w:rPr>
        <w:t>N A</w:t>
      </w:r>
      <w:r>
        <w:rPr>
          <w:b/>
          <w:smallCaps/>
        </w:rPr>
        <w:t>N</w:t>
      </w:r>
      <w:r w:rsidR="006C4515">
        <w:rPr>
          <w:b/>
          <w:smallCaps/>
        </w:rPr>
        <w:t xml:space="preserve">D </w:t>
      </w:r>
      <w:r>
        <w:rPr>
          <w:b/>
          <w:smallCaps/>
        </w:rPr>
        <w:t>3GPP RAN4</w:t>
      </w:r>
    </w:p>
    <w:p w14:paraId="275825CB" w14:textId="77777777" w:rsidR="00BF131B" w:rsidRDefault="00BF131B" w:rsidP="00BF131B">
      <w:pPr>
        <w:jc w:val="both"/>
      </w:pPr>
    </w:p>
    <w:tbl>
      <w:tblPr>
        <w:tblW w:w="0" w:type="auto"/>
        <w:tblBorders>
          <w:bottom w:val="single" w:sz="12" w:space="0" w:color="auto"/>
        </w:tblBorders>
        <w:tblLook w:val="04A0" w:firstRow="1" w:lastRow="0" w:firstColumn="1" w:lastColumn="0" w:noHBand="0" w:noVBand="1"/>
      </w:tblPr>
      <w:tblGrid>
        <w:gridCol w:w="3402"/>
        <w:gridCol w:w="5843"/>
      </w:tblGrid>
      <w:tr w:rsidR="00BF131B" w:rsidRPr="00965B95" w14:paraId="679DE7FB" w14:textId="77777777" w:rsidTr="00BE7BAD">
        <w:tc>
          <w:tcPr>
            <w:tcW w:w="3402" w:type="dxa"/>
            <w:shd w:val="clear" w:color="auto" w:fill="auto"/>
          </w:tcPr>
          <w:p w14:paraId="7BAEB04A" w14:textId="77777777" w:rsidR="00BF131B" w:rsidRPr="00965B95" w:rsidRDefault="00BF131B" w:rsidP="009116FD">
            <w:pPr>
              <w:rPr>
                <w:b/>
              </w:rPr>
            </w:pPr>
            <w:r w:rsidRPr="00965B95">
              <w:rPr>
                <w:b/>
              </w:rPr>
              <w:t>Title of the Liaison Statement:</w:t>
            </w:r>
          </w:p>
        </w:tc>
        <w:tc>
          <w:tcPr>
            <w:tcW w:w="5843" w:type="dxa"/>
            <w:shd w:val="clear" w:color="auto" w:fill="auto"/>
          </w:tcPr>
          <w:p w14:paraId="16B21458" w14:textId="77777777" w:rsidR="00BF131B" w:rsidRDefault="006C4515" w:rsidP="009116FD">
            <w:pPr>
              <w:rPr>
                <w:bCs/>
              </w:rPr>
            </w:pPr>
            <w:r>
              <w:rPr>
                <w:bCs/>
              </w:rPr>
              <w:t>Request for HIBS band plan information</w:t>
            </w:r>
          </w:p>
          <w:p w14:paraId="77ADF506" w14:textId="071490CB" w:rsidR="00FB6462" w:rsidRPr="004E3711" w:rsidRDefault="00FB6462" w:rsidP="009116FD"/>
        </w:tc>
      </w:tr>
      <w:tr w:rsidR="00BF131B" w:rsidRPr="00965B95" w14:paraId="0F763C08" w14:textId="77777777" w:rsidTr="00BE7BAD">
        <w:tc>
          <w:tcPr>
            <w:tcW w:w="3402" w:type="dxa"/>
            <w:shd w:val="clear" w:color="auto" w:fill="auto"/>
          </w:tcPr>
          <w:p w14:paraId="2FD96B51" w14:textId="77777777" w:rsidR="00BF131B" w:rsidRPr="004C0527" w:rsidRDefault="00BF131B" w:rsidP="009116FD">
            <w:pPr>
              <w:rPr>
                <w:b/>
              </w:rPr>
            </w:pPr>
            <w:r w:rsidRPr="004C0527">
              <w:rPr>
                <w:b/>
              </w:rPr>
              <w:t>Objective:</w:t>
            </w:r>
          </w:p>
        </w:tc>
        <w:tc>
          <w:tcPr>
            <w:tcW w:w="5843" w:type="dxa"/>
            <w:shd w:val="clear" w:color="auto" w:fill="auto"/>
          </w:tcPr>
          <w:p w14:paraId="02C726D7" w14:textId="77777777" w:rsidR="00BF131B" w:rsidRDefault="00BF131B" w:rsidP="009116FD">
            <w:r w:rsidRPr="004C0527">
              <w:t xml:space="preserve">For </w:t>
            </w:r>
            <w:r w:rsidR="00B30C8C">
              <w:t>i</w:t>
            </w:r>
            <w:r w:rsidR="00B30C8C" w:rsidRPr="004C0527">
              <w:t>nformation</w:t>
            </w:r>
            <w:r w:rsidR="00B30C8C">
              <w:t xml:space="preserve"> </w:t>
            </w:r>
            <w:r>
              <w:t xml:space="preserve">and </w:t>
            </w:r>
            <w:r w:rsidR="00E746F0">
              <w:t>action</w:t>
            </w:r>
          </w:p>
          <w:p w14:paraId="42F6C1D1" w14:textId="0E6CC845" w:rsidR="00FB6462" w:rsidRPr="00C80CA2" w:rsidRDefault="00FB6462" w:rsidP="009116FD"/>
        </w:tc>
      </w:tr>
      <w:tr w:rsidR="00BF131B" w:rsidRPr="00965B95" w14:paraId="053484F6" w14:textId="77777777" w:rsidTr="00BE7BAD">
        <w:tc>
          <w:tcPr>
            <w:tcW w:w="3402" w:type="dxa"/>
            <w:shd w:val="clear" w:color="auto" w:fill="auto"/>
          </w:tcPr>
          <w:p w14:paraId="45E9AEDC" w14:textId="77777777" w:rsidR="00BF131B" w:rsidRPr="00965B95" w:rsidRDefault="00BF131B" w:rsidP="009116FD">
            <w:pPr>
              <w:rPr>
                <w:b/>
              </w:rPr>
            </w:pPr>
            <w:r>
              <w:rPr>
                <w:b/>
              </w:rPr>
              <w:t>Origin:</w:t>
            </w:r>
          </w:p>
        </w:tc>
        <w:tc>
          <w:tcPr>
            <w:tcW w:w="5843" w:type="dxa"/>
            <w:shd w:val="clear" w:color="auto" w:fill="auto"/>
          </w:tcPr>
          <w:p w14:paraId="32B35279" w14:textId="77777777" w:rsidR="00BF131B" w:rsidRDefault="00BF131B" w:rsidP="009116FD">
            <w:pPr>
              <w:rPr>
                <w:lang w:eastAsia="ko-KR"/>
              </w:rPr>
            </w:pPr>
            <w:r>
              <w:rPr>
                <w:rFonts w:hint="eastAsia"/>
                <w:lang w:eastAsia="ko-KR"/>
              </w:rPr>
              <w:t>A</w:t>
            </w:r>
            <w:r>
              <w:rPr>
                <w:lang w:eastAsia="ko-KR"/>
              </w:rPr>
              <w:t>PT Wireless Group</w:t>
            </w:r>
            <w:r w:rsidR="00FB6462">
              <w:rPr>
                <w:lang w:eastAsia="ko-KR"/>
              </w:rPr>
              <w:t xml:space="preserve"> (AWG)</w:t>
            </w:r>
          </w:p>
          <w:p w14:paraId="30E6115A" w14:textId="517EFD45" w:rsidR="00FB6462" w:rsidRDefault="00FB6462" w:rsidP="009116FD">
            <w:pPr>
              <w:rPr>
                <w:lang w:eastAsia="ko-KR"/>
              </w:rPr>
            </w:pPr>
          </w:p>
        </w:tc>
      </w:tr>
      <w:tr w:rsidR="00BF131B" w:rsidRPr="00965B95" w14:paraId="0B8BC922" w14:textId="77777777" w:rsidTr="00BE7BAD">
        <w:tc>
          <w:tcPr>
            <w:tcW w:w="3402" w:type="dxa"/>
            <w:shd w:val="clear" w:color="auto" w:fill="auto"/>
          </w:tcPr>
          <w:p w14:paraId="4ADD8DFC" w14:textId="77777777" w:rsidR="00BF131B" w:rsidRPr="00965B95" w:rsidRDefault="00BF131B" w:rsidP="009116FD">
            <w:pPr>
              <w:rPr>
                <w:b/>
              </w:rPr>
            </w:pPr>
            <w:r w:rsidRPr="00965B95">
              <w:rPr>
                <w:b/>
              </w:rPr>
              <w:t>Contact</w:t>
            </w:r>
            <w:r>
              <w:rPr>
                <w:rFonts w:hint="eastAsia"/>
                <w:b/>
                <w:lang w:eastAsia="ko-KR"/>
              </w:rPr>
              <w:t>s</w:t>
            </w:r>
            <w:r w:rsidRPr="00965B95">
              <w:rPr>
                <w:b/>
              </w:rPr>
              <w:t>:</w:t>
            </w:r>
          </w:p>
        </w:tc>
        <w:tc>
          <w:tcPr>
            <w:tcW w:w="5843" w:type="dxa"/>
            <w:shd w:val="clear" w:color="auto" w:fill="auto"/>
          </w:tcPr>
          <w:p w14:paraId="6AAE66B3" w14:textId="77777777" w:rsidR="00BF131B" w:rsidRDefault="00FB5173" w:rsidP="009116FD">
            <w:pPr>
              <w:rPr>
                <w:spacing w:val="-8"/>
                <w:lang w:eastAsia="ko-KR"/>
              </w:rPr>
            </w:pPr>
            <w:r>
              <w:rPr>
                <w:spacing w:val="-8"/>
                <w:lang w:eastAsia="ko-KR"/>
              </w:rPr>
              <w:t>D</w:t>
            </w:r>
            <w:r w:rsidR="00BF131B" w:rsidRPr="00B613E1">
              <w:rPr>
                <w:spacing w:val="-8"/>
                <w:lang w:eastAsia="ko-KR"/>
              </w:rPr>
              <w:t>r. Le Van Tuan, Chair, AWG</w:t>
            </w:r>
            <w:r w:rsidR="00BF131B">
              <w:rPr>
                <w:spacing w:val="-8"/>
                <w:lang w:eastAsia="ko-KR"/>
              </w:rPr>
              <w:t xml:space="preserve"> </w:t>
            </w:r>
          </w:p>
          <w:p w14:paraId="309CD45D" w14:textId="34C3303D" w:rsidR="00FB6462" w:rsidRPr="004D4981" w:rsidRDefault="00FB6462" w:rsidP="009116FD">
            <w:pPr>
              <w:rPr>
                <w:spacing w:val="-8"/>
                <w:lang w:eastAsia="ko-KR"/>
              </w:rPr>
            </w:pPr>
          </w:p>
        </w:tc>
      </w:tr>
    </w:tbl>
    <w:p w14:paraId="30EBB351" w14:textId="77777777" w:rsidR="003F486E" w:rsidRDefault="003F486E" w:rsidP="00BF131B">
      <w:pPr>
        <w:jc w:val="both"/>
      </w:pPr>
    </w:p>
    <w:p w14:paraId="16EFC4D0" w14:textId="77777777" w:rsidR="00B75F8F" w:rsidRDefault="00B75F8F" w:rsidP="00FB6462">
      <w:pPr>
        <w:jc w:val="both"/>
        <w:rPr>
          <w:rFonts w:eastAsiaTheme="minorEastAsia"/>
          <w:lang w:eastAsia="zh-CN"/>
        </w:rPr>
      </w:pPr>
    </w:p>
    <w:p w14:paraId="4F474E0F" w14:textId="56F1D7C7" w:rsidR="00BF131B" w:rsidRPr="00911160" w:rsidRDefault="00BF131B" w:rsidP="00FB6462">
      <w:pPr>
        <w:jc w:val="both"/>
        <w:rPr>
          <w:rFonts w:eastAsiaTheme="minorEastAsia"/>
          <w:lang w:eastAsia="zh-CN"/>
        </w:rPr>
      </w:pPr>
      <w:r>
        <w:rPr>
          <w:rFonts w:eastAsiaTheme="minorEastAsia" w:hint="eastAsia"/>
          <w:lang w:eastAsia="zh-CN"/>
        </w:rPr>
        <w:t>A</w:t>
      </w:r>
      <w:r>
        <w:rPr>
          <w:rFonts w:eastAsiaTheme="minorEastAsia"/>
          <w:lang w:eastAsia="zh-CN"/>
        </w:rPr>
        <w:t xml:space="preserve">PT/AWG published the </w:t>
      </w:r>
      <w:r w:rsidR="00B30C8C">
        <w:rPr>
          <w:rFonts w:eastAsiaTheme="minorEastAsia"/>
          <w:lang w:eastAsia="zh-CN"/>
        </w:rPr>
        <w:t xml:space="preserve">Report </w:t>
      </w:r>
      <w:hyperlink r:id="rId9" w:tgtFrame="_blank" w:history="1">
        <w:r w:rsidR="007C62E8" w:rsidRPr="007C62E8">
          <w:rPr>
            <w:rStyle w:val="Hyperlink"/>
            <w:rFonts w:eastAsiaTheme="minorEastAsia"/>
            <w:lang w:eastAsia="zh-CN"/>
          </w:rPr>
          <w:t>APT/AWG/R</w:t>
        </w:r>
        <w:r w:rsidR="007C62E8" w:rsidRPr="007C62E8">
          <w:rPr>
            <w:rStyle w:val="Hyperlink"/>
            <w:rFonts w:eastAsiaTheme="minorEastAsia"/>
            <w:lang w:eastAsia="zh-CN"/>
          </w:rPr>
          <w:t>E</w:t>
        </w:r>
        <w:r w:rsidR="007C62E8" w:rsidRPr="007C62E8">
          <w:rPr>
            <w:rStyle w:val="Hyperlink"/>
            <w:rFonts w:eastAsiaTheme="minorEastAsia"/>
            <w:lang w:eastAsia="zh-CN"/>
          </w:rPr>
          <w:t>P-92</w:t>
        </w:r>
      </w:hyperlink>
      <w:r>
        <w:rPr>
          <w:rFonts w:eastAsiaTheme="minorEastAsia"/>
          <w:lang w:eastAsia="zh-CN"/>
        </w:rPr>
        <w:t xml:space="preserve"> “</w:t>
      </w:r>
      <w:r w:rsidR="00B30C8C">
        <w:rPr>
          <w:rFonts w:eastAsiaTheme="minorEastAsia"/>
          <w:lang w:eastAsia="zh-CN"/>
        </w:rPr>
        <w:t>T</w:t>
      </w:r>
      <w:r w:rsidR="00B30C8C" w:rsidRPr="001065FF">
        <w:rPr>
          <w:rFonts w:eastAsiaTheme="minorEastAsia"/>
          <w:lang w:eastAsia="zh-CN"/>
        </w:rPr>
        <w:t xml:space="preserve">echnical </w:t>
      </w:r>
      <w:r w:rsidRPr="001065FF">
        <w:rPr>
          <w:rFonts w:eastAsiaTheme="minorEastAsia"/>
          <w:lang w:eastAsia="zh-CN"/>
        </w:rPr>
        <w:t>and operational analysis for using High Altitude Platform Station as IMT base stations (HIBS) in the frequency bands below 2.7</w:t>
      </w:r>
      <w:r w:rsidR="006C4515">
        <w:rPr>
          <w:rFonts w:eastAsiaTheme="minorEastAsia"/>
          <w:lang w:eastAsia="zh-CN"/>
        </w:rPr>
        <w:t xml:space="preserve"> </w:t>
      </w:r>
      <w:r w:rsidRPr="001065FF">
        <w:rPr>
          <w:rFonts w:eastAsiaTheme="minorEastAsia"/>
          <w:lang w:eastAsia="zh-CN"/>
        </w:rPr>
        <w:t>GHz identified for IMT</w:t>
      </w:r>
      <w:r>
        <w:rPr>
          <w:rFonts w:eastAsiaTheme="minorEastAsia"/>
          <w:lang w:eastAsia="zh-CN"/>
        </w:rPr>
        <w:t xml:space="preserve">” in 2019, in which technical and operational analysis for using HIBS to provide broadband communications </w:t>
      </w:r>
      <w:r w:rsidR="006C4515">
        <w:rPr>
          <w:rFonts w:eastAsiaTheme="minorEastAsia"/>
          <w:lang w:eastAsia="zh-CN"/>
        </w:rPr>
        <w:t xml:space="preserve">were </w:t>
      </w:r>
      <w:r>
        <w:rPr>
          <w:rFonts w:eastAsiaTheme="minorEastAsia"/>
          <w:lang w:eastAsia="zh-CN"/>
        </w:rPr>
        <w:t>included.</w:t>
      </w:r>
    </w:p>
    <w:p w14:paraId="7D8A738E" w14:textId="77777777" w:rsidR="00BF131B" w:rsidRDefault="00BF131B" w:rsidP="00FB6462">
      <w:pPr>
        <w:jc w:val="both"/>
      </w:pPr>
    </w:p>
    <w:p w14:paraId="3A0C4AC1" w14:textId="192521D1" w:rsidR="001A7F05" w:rsidRDefault="00BF131B" w:rsidP="00FB6462">
      <w:pPr>
        <w:jc w:val="both"/>
      </w:pPr>
      <w:r>
        <w:t xml:space="preserve">During </w:t>
      </w:r>
      <w:r w:rsidR="00B30C8C">
        <w:t xml:space="preserve">the </w:t>
      </w:r>
      <w:r>
        <w:t>AWG-33 meeting (9-13 September</w:t>
      </w:r>
      <w:r w:rsidR="00B30C8C">
        <w:t xml:space="preserve"> 2024</w:t>
      </w:r>
      <w:r>
        <w:t xml:space="preserve">), </w:t>
      </w:r>
      <w:r w:rsidR="002E5BB5">
        <w:t xml:space="preserve">it was agreed to initiate </w:t>
      </w:r>
      <w:r w:rsidR="00B30C8C">
        <w:t>revision of the Report APT/AWG/REP-92</w:t>
      </w:r>
      <w:r w:rsidR="00653D8C">
        <w:t xml:space="preserve">, with </w:t>
      </w:r>
      <w:r w:rsidR="006C4515">
        <w:t>the</w:t>
      </w:r>
      <w:r w:rsidR="00653D8C">
        <w:t xml:space="preserve"> objective </w:t>
      </w:r>
      <w:r>
        <w:t xml:space="preserve">to provide latest technical information of HIBS including frequency arrangements and </w:t>
      </w:r>
      <w:r w:rsidRPr="00653D8C">
        <w:rPr>
          <w:rFonts w:eastAsia="MS Mincho"/>
          <w:lang w:eastAsia="ja-JP"/>
        </w:rPr>
        <w:t xml:space="preserve">3GPP </w:t>
      </w:r>
      <w:r>
        <w:t>band plans based on the result of WRC-23 Agenda Item 1.4,</w:t>
      </w:r>
      <w:r w:rsidR="006C4515">
        <w:t xml:space="preserve"> and</w:t>
      </w:r>
      <w:r>
        <w:t xml:space="preserve"> to facilitate APT members in implementing HIBS</w:t>
      </w:r>
      <w:r w:rsidR="00653D8C">
        <w:t>.</w:t>
      </w:r>
    </w:p>
    <w:p w14:paraId="441B9B29" w14:textId="77777777" w:rsidR="001A7F05" w:rsidRDefault="001A7F05" w:rsidP="00FB6462">
      <w:pPr>
        <w:jc w:val="both"/>
      </w:pPr>
    </w:p>
    <w:p w14:paraId="37764E09" w14:textId="05A272D2" w:rsidR="00BF131B" w:rsidRDefault="00BF131B" w:rsidP="00FB6462">
      <w:pPr>
        <w:jc w:val="both"/>
        <w:rPr>
          <w:lang w:val="en-GB" w:eastAsia="ko-KR"/>
        </w:rPr>
      </w:pPr>
      <w:r>
        <w:rPr>
          <w:rFonts w:eastAsiaTheme="minorEastAsia"/>
          <w:lang w:eastAsia="zh-CN"/>
        </w:rPr>
        <w:t xml:space="preserve">AWG </w:t>
      </w:r>
      <w:r w:rsidR="006C4515">
        <w:rPr>
          <w:rFonts w:eastAsiaTheme="minorEastAsia"/>
          <w:lang w:eastAsia="zh-CN"/>
        </w:rPr>
        <w:t xml:space="preserve">kindly requests </w:t>
      </w:r>
      <w:r>
        <w:rPr>
          <w:lang w:val="en-GB" w:eastAsia="ko-KR"/>
        </w:rPr>
        <w:t xml:space="preserve">3GPP </w:t>
      </w:r>
      <w:r w:rsidR="006C4515">
        <w:rPr>
          <w:lang w:val="en-GB" w:eastAsia="ko-KR"/>
        </w:rPr>
        <w:t xml:space="preserve">to </w:t>
      </w:r>
      <w:r>
        <w:rPr>
          <w:rFonts w:hint="eastAsia"/>
          <w:lang w:val="en-GB" w:eastAsia="ko-KR"/>
        </w:rPr>
        <w:t xml:space="preserve">provide </w:t>
      </w:r>
      <w:r w:rsidR="006C4515" w:rsidRPr="006C4515">
        <w:rPr>
          <w:lang w:val="en-GB" w:eastAsia="ko-KR"/>
        </w:rPr>
        <w:t>band plan information for HIBS frequency bands below 2.7</w:t>
      </w:r>
      <w:r w:rsidR="006C4515">
        <w:rPr>
          <w:lang w:val="en-GB" w:eastAsia="ko-KR"/>
        </w:rPr>
        <w:t xml:space="preserve"> </w:t>
      </w:r>
      <w:r w:rsidR="006C4515" w:rsidRPr="006C4515">
        <w:rPr>
          <w:lang w:val="en-GB" w:eastAsia="ko-KR"/>
        </w:rPr>
        <w:t>GHz</w:t>
      </w:r>
      <w:r w:rsidR="0004064B">
        <w:rPr>
          <w:lang w:val="en-GB" w:eastAsia="ko-KR"/>
        </w:rPr>
        <w:t xml:space="preserve">. This information would be very helpful to </w:t>
      </w:r>
      <w:r w:rsidR="00782C1E">
        <w:rPr>
          <w:lang w:val="en-GB" w:eastAsia="ko-KR"/>
        </w:rPr>
        <w:t xml:space="preserve">the </w:t>
      </w:r>
      <w:r w:rsidR="0004064B">
        <w:rPr>
          <w:lang w:val="en-GB" w:eastAsia="ko-KR"/>
        </w:rPr>
        <w:t xml:space="preserve">revision of the </w:t>
      </w:r>
      <w:r w:rsidR="00782C1E">
        <w:rPr>
          <w:lang w:val="en-GB" w:eastAsia="ko-KR"/>
        </w:rPr>
        <w:t xml:space="preserve">AWG </w:t>
      </w:r>
      <w:r w:rsidR="0004064B">
        <w:rPr>
          <w:lang w:val="en-GB" w:eastAsia="ko-KR"/>
        </w:rPr>
        <w:t>Report</w:t>
      </w:r>
      <w:r>
        <w:rPr>
          <w:lang w:val="en-GB" w:eastAsia="ko-KR"/>
        </w:rPr>
        <w:t>.</w:t>
      </w:r>
    </w:p>
    <w:p w14:paraId="5362B860" w14:textId="77777777" w:rsidR="00FB5173" w:rsidRDefault="00FB5173" w:rsidP="00FB6462">
      <w:pPr>
        <w:jc w:val="both"/>
        <w:rPr>
          <w:lang w:val="en-GB" w:eastAsia="ko-KR"/>
        </w:rPr>
      </w:pPr>
    </w:p>
    <w:p w14:paraId="509C8A62" w14:textId="10F17B87" w:rsidR="00BF131B" w:rsidRPr="00EE4D5E" w:rsidRDefault="00782C1E" w:rsidP="00FB6462">
      <w:pPr>
        <w:jc w:val="both"/>
        <w:rPr>
          <w:rFonts w:eastAsia="MS Mincho"/>
          <w:lang w:eastAsia="ja-JP"/>
        </w:rPr>
      </w:pPr>
      <w:r>
        <w:rPr>
          <w:rFonts w:eastAsiaTheme="minorEastAsia"/>
          <w:lang w:eastAsia="zh-CN"/>
        </w:rPr>
        <w:t xml:space="preserve">AWG appreciates </w:t>
      </w:r>
      <w:r w:rsidR="00BE7BAD">
        <w:rPr>
          <w:rFonts w:eastAsiaTheme="minorEastAsia"/>
          <w:lang w:eastAsia="zh-CN"/>
        </w:rPr>
        <w:t xml:space="preserve">the collaboration with </w:t>
      </w:r>
      <w:r>
        <w:rPr>
          <w:rFonts w:eastAsiaTheme="minorEastAsia"/>
          <w:lang w:eastAsia="zh-CN"/>
        </w:rPr>
        <w:t xml:space="preserve">3GPP. </w:t>
      </w:r>
      <w:r>
        <w:rPr>
          <w:lang w:val="en-GB" w:eastAsia="ko-KR"/>
        </w:rPr>
        <w:t>N</w:t>
      </w:r>
      <w:r w:rsidR="00BF131B">
        <w:rPr>
          <w:lang w:val="en-GB" w:eastAsia="ko-KR"/>
        </w:rPr>
        <w:t>ext AWG meeting is</w:t>
      </w:r>
      <w:r w:rsidR="00BF131B">
        <w:rPr>
          <w:rFonts w:eastAsiaTheme="minorEastAsia"/>
          <w:lang w:eastAsia="zh-CN"/>
        </w:rPr>
        <w:t xml:space="preserve"> scheduled in </w:t>
      </w:r>
      <w:r w:rsidR="00FB6462">
        <w:rPr>
          <w:rFonts w:eastAsiaTheme="minorEastAsia"/>
          <w:lang w:eastAsia="zh-CN"/>
        </w:rPr>
        <w:t xml:space="preserve">Q1/Q2, </w:t>
      </w:r>
      <w:r w:rsidR="00BF131B" w:rsidRPr="00E54108">
        <w:rPr>
          <w:rFonts w:eastAsiaTheme="minorEastAsia"/>
          <w:lang w:eastAsia="zh-CN"/>
        </w:rPr>
        <w:t>202</w:t>
      </w:r>
      <w:r w:rsidR="002B7906" w:rsidRPr="00E54108">
        <w:rPr>
          <w:rFonts w:eastAsiaTheme="minorEastAsia"/>
          <w:lang w:eastAsia="zh-CN"/>
        </w:rPr>
        <w:t>5</w:t>
      </w:r>
      <w:r w:rsidR="00BF131B" w:rsidRPr="00E54108">
        <w:rPr>
          <w:rFonts w:eastAsiaTheme="minorEastAsia"/>
          <w:lang w:eastAsia="zh-CN"/>
        </w:rPr>
        <w:t>.</w:t>
      </w:r>
    </w:p>
    <w:p w14:paraId="2075A6A6" w14:textId="77777777" w:rsidR="00BF131B" w:rsidRPr="00F60E05" w:rsidRDefault="00BF131B" w:rsidP="00FB6462">
      <w:pPr>
        <w:jc w:val="both"/>
        <w:rPr>
          <w:rFonts w:eastAsiaTheme="minorEastAsia"/>
          <w:lang w:eastAsia="zh-CN"/>
        </w:rPr>
      </w:pPr>
    </w:p>
    <w:p w14:paraId="6F8D5858" w14:textId="4EA40D87" w:rsidR="00035723" w:rsidRDefault="00BF131B" w:rsidP="00FB6462">
      <w:pPr>
        <w:jc w:val="both"/>
        <w:rPr>
          <w:rFonts w:eastAsiaTheme="minorEastAsia"/>
          <w:lang w:eastAsia="zh-CN"/>
        </w:rPr>
      </w:pPr>
      <w:r>
        <w:rPr>
          <w:rFonts w:eastAsiaTheme="minorEastAsia"/>
          <w:lang w:eastAsia="zh-CN"/>
        </w:rPr>
        <w:t xml:space="preserve">For </w:t>
      </w:r>
      <w:r w:rsidR="0004064B">
        <w:rPr>
          <w:rFonts w:eastAsiaTheme="minorEastAsia"/>
          <w:lang w:eastAsia="zh-CN"/>
        </w:rPr>
        <w:t xml:space="preserve">inquiry on </w:t>
      </w:r>
      <w:r>
        <w:rPr>
          <w:rFonts w:eastAsiaTheme="minorEastAsia"/>
          <w:lang w:eastAsia="zh-CN"/>
        </w:rPr>
        <w:t xml:space="preserve">technical </w:t>
      </w:r>
      <w:r w:rsidR="0004064B">
        <w:rPr>
          <w:rFonts w:eastAsiaTheme="minorEastAsia"/>
          <w:lang w:eastAsia="zh-CN"/>
        </w:rPr>
        <w:t xml:space="preserve">aspect </w:t>
      </w:r>
      <w:r>
        <w:rPr>
          <w:rFonts w:eastAsiaTheme="minorEastAsia"/>
          <w:lang w:eastAsia="zh-CN"/>
        </w:rPr>
        <w:t>please contact:</w:t>
      </w:r>
    </w:p>
    <w:p w14:paraId="2D78CFD5" w14:textId="06A7DE72" w:rsidR="00BF131B" w:rsidRPr="00782C1E" w:rsidRDefault="0005763C" w:rsidP="00FB6462">
      <w:pPr>
        <w:jc w:val="both"/>
        <w:rPr>
          <w:rFonts w:eastAsiaTheme="minorEastAsia"/>
          <w:lang w:eastAsia="zh-CN"/>
        </w:rPr>
      </w:pPr>
      <w:r>
        <w:rPr>
          <w:rFonts w:eastAsiaTheme="minorEastAsia"/>
          <w:lang w:eastAsia="zh-CN"/>
        </w:rPr>
        <w:t xml:space="preserve">Mr. </w:t>
      </w:r>
      <w:r w:rsidR="00283BC6">
        <w:rPr>
          <w:rFonts w:eastAsiaTheme="minorEastAsia"/>
          <w:lang w:eastAsia="zh-CN"/>
        </w:rPr>
        <w:t>Kyohei</w:t>
      </w:r>
      <w:r w:rsidR="009229D7">
        <w:rPr>
          <w:rFonts w:eastAsiaTheme="minorEastAsia"/>
          <w:lang w:eastAsia="zh-CN"/>
        </w:rPr>
        <w:t xml:space="preserve"> </w:t>
      </w:r>
      <w:r w:rsidR="00283BC6">
        <w:rPr>
          <w:rFonts w:eastAsiaTheme="minorEastAsia"/>
          <w:lang w:eastAsia="zh-CN"/>
        </w:rPr>
        <w:t>Sakamoto</w:t>
      </w:r>
      <w:r w:rsidR="00E54108">
        <w:rPr>
          <w:rFonts w:eastAsiaTheme="minorEastAsia" w:hint="eastAsia"/>
          <w:lang w:eastAsia="zh-CN"/>
        </w:rPr>
        <w:t xml:space="preserve"> </w:t>
      </w:r>
      <w:r w:rsidR="00E54108">
        <w:rPr>
          <w:rFonts w:eastAsiaTheme="minorEastAsia"/>
          <w:lang w:eastAsia="zh-CN"/>
        </w:rPr>
        <w:t>(</w:t>
      </w:r>
      <w:r>
        <w:rPr>
          <w:rFonts w:eastAsia="MS Mincho"/>
          <w:lang w:eastAsia="ja-JP"/>
        </w:rPr>
        <w:t>Soft</w:t>
      </w:r>
      <w:r w:rsidR="001F20DA">
        <w:rPr>
          <w:rFonts w:eastAsia="MS Mincho"/>
          <w:lang w:eastAsia="ja-JP"/>
        </w:rPr>
        <w:t>B</w:t>
      </w:r>
      <w:r>
        <w:rPr>
          <w:rFonts w:eastAsia="MS Mincho"/>
          <w:lang w:eastAsia="ja-JP"/>
        </w:rPr>
        <w:t>ank Corp.</w:t>
      </w:r>
      <w:r w:rsidR="00FB5173">
        <w:rPr>
          <w:rFonts w:eastAsia="MS Mincho"/>
          <w:lang w:eastAsia="ja-JP"/>
        </w:rPr>
        <w:t xml:space="preserve">, </w:t>
      </w:r>
      <w:r>
        <w:rPr>
          <w:rFonts w:eastAsia="MS Mincho" w:hint="eastAsia"/>
          <w:lang w:eastAsia="ja-JP"/>
        </w:rPr>
        <w:t>J</w:t>
      </w:r>
      <w:r>
        <w:rPr>
          <w:rFonts w:eastAsia="MS Mincho"/>
          <w:lang w:eastAsia="ja-JP"/>
        </w:rPr>
        <w:t>apan</w:t>
      </w:r>
      <w:r w:rsidR="00E54108">
        <w:rPr>
          <w:rFonts w:eastAsia="MS Mincho"/>
          <w:lang w:eastAsia="ja-JP"/>
        </w:rPr>
        <w:t>)</w:t>
      </w:r>
      <w:r w:rsidR="00782C1E">
        <w:rPr>
          <w:rFonts w:eastAsia="MS Mincho"/>
          <w:lang w:eastAsia="ja-JP"/>
        </w:rPr>
        <w:t>,</w:t>
      </w:r>
      <w:r w:rsidR="00782C1E">
        <w:rPr>
          <w:rFonts w:eastAsiaTheme="minorEastAsia" w:hint="eastAsia"/>
          <w:lang w:eastAsia="zh-CN"/>
        </w:rPr>
        <w:t xml:space="preserve"> </w:t>
      </w:r>
      <w:r>
        <w:rPr>
          <w:rFonts w:eastAsia="MS Mincho"/>
          <w:lang w:eastAsia="ja-JP"/>
        </w:rPr>
        <w:t xml:space="preserve">Email: </w:t>
      </w:r>
      <w:hyperlink r:id="rId10" w:history="1">
        <w:r w:rsidR="00FB5173" w:rsidRPr="00D82FDA">
          <w:rPr>
            <w:rStyle w:val="Hyperlink"/>
            <w:rFonts w:eastAsia="MS Mincho"/>
            <w:lang w:eastAsia="ja-JP"/>
          </w:rPr>
          <w:t>kyohei.sakamoto@g.softbank.co.jp</w:t>
        </w:r>
      </w:hyperlink>
      <w:r w:rsidR="00782C1E">
        <w:rPr>
          <w:rFonts w:eastAsia="MS Mincho"/>
          <w:lang w:eastAsia="ja-JP"/>
        </w:rPr>
        <w:t>.</w:t>
      </w:r>
    </w:p>
    <w:p w14:paraId="0EC9E557" w14:textId="77777777" w:rsidR="00BF131B" w:rsidRDefault="00BF131B" w:rsidP="00FB6462">
      <w:pPr>
        <w:jc w:val="both"/>
        <w:rPr>
          <w:rFonts w:eastAsiaTheme="minorEastAsia"/>
          <w:lang w:eastAsia="zh-CN"/>
        </w:rPr>
      </w:pPr>
    </w:p>
    <w:p w14:paraId="726FEE9A" w14:textId="7676A867" w:rsidR="00BF131B" w:rsidRPr="00C80CA2" w:rsidRDefault="00E54108" w:rsidP="00FB6462">
      <w:pPr>
        <w:jc w:val="both"/>
        <w:rPr>
          <w:rFonts w:eastAsia="Malgun Gothic"/>
          <w:lang w:val="en-GB" w:eastAsia="ko-KR"/>
        </w:rPr>
      </w:pPr>
      <w:r w:rsidRPr="00E54108">
        <w:rPr>
          <w:rFonts w:eastAsiaTheme="minorEastAsia"/>
          <w:lang w:eastAsia="zh-CN"/>
        </w:rPr>
        <w:t xml:space="preserve">The </w:t>
      </w:r>
      <w:r>
        <w:rPr>
          <w:rFonts w:eastAsiaTheme="minorEastAsia"/>
          <w:lang w:eastAsia="zh-CN"/>
        </w:rPr>
        <w:t xml:space="preserve">AWG </w:t>
      </w:r>
      <w:r w:rsidRPr="00E54108">
        <w:rPr>
          <w:rFonts w:eastAsiaTheme="minorEastAsia"/>
          <w:lang w:eastAsia="zh-CN"/>
        </w:rPr>
        <w:t>work plan for the revision is attached for information</w:t>
      </w:r>
      <w:r w:rsidRPr="0004064B">
        <w:rPr>
          <w:rFonts w:eastAsiaTheme="minorEastAsia"/>
          <w:lang w:eastAsia="zh-CN"/>
        </w:rPr>
        <w:t>.</w:t>
      </w:r>
      <w:r>
        <w:rPr>
          <w:rFonts w:eastAsiaTheme="minorEastAsia"/>
          <w:lang w:eastAsia="zh-CN"/>
        </w:rPr>
        <w:t xml:space="preserve"> </w:t>
      </w:r>
      <w:r w:rsidR="00BF131B">
        <w:rPr>
          <w:rFonts w:eastAsiaTheme="minorEastAsia" w:hint="eastAsia"/>
          <w:lang w:val="en-GB" w:eastAsia="ja-JP"/>
        </w:rPr>
        <w:t xml:space="preserve">AWG will </w:t>
      </w:r>
      <w:r w:rsidR="00BF131B">
        <w:rPr>
          <w:rFonts w:eastAsiaTheme="minorEastAsia"/>
          <w:lang w:val="en-GB" w:eastAsia="ja-JP"/>
        </w:rPr>
        <w:t>keep 3GPP</w:t>
      </w:r>
      <w:r w:rsidR="0004064B">
        <w:rPr>
          <w:rFonts w:eastAsiaTheme="minorEastAsia"/>
          <w:lang w:val="en-GB" w:eastAsia="ja-JP"/>
        </w:rPr>
        <w:t xml:space="preserve"> </w:t>
      </w:r>
      <w:r w:rsidR="00BF131B">
        <w:rPr>
          <w:rFonts w:eastAsiaTheme="minorEastAsia"/>
          <w:lang w:val="en-GB" w:eastAsia="ja-JP"/>
        </w:rPr>
        <w:t>informed of</w:t>
      </w:r>
      <w:r w:rsidR="00BF131B">
        <w:rPr>
          <w:rFonts w:eastAsia="Malgun Gothic" w:hint="eastAsia"/>
          <w:lang w:val="en-GB" w:eastAsia="ko-KR"/>
        </w:rPr>
        <w:t xml:space="preserve"> </w:t>
      </w:r>
      <w:r w:rsidR="00BF131B">
        <w:rPr>
          <w:rFonts w:eastAsiaTheme="minorEastAsia" w:hint="eastAsia"/>
          <w:lang w:val="en-GB" w:eastAsia="ja-JP"/>
        </w:rPr>
        <w:t xml:space="preserve">the </w:t>
      </w:r>
      <w:r w:rsidR="00BF131B">
        <w:rPr>
          <w:rFonts w:eastAsiaTheme="minorEastAsia"/>
          <w:lang w:val="en-GB" w:eastAsia="ja-JP"/>
        </w:rPr>
        <w:t xml:space="preserve">progress and </w:t>
      </w:r>
      <w:r w:rsidR="00BF131B">
        <w:rPr>
          <w:rFonts w:eastAsia="Malgun Gothic" w:hint="eastAsia"/>
          <w:lang w:val="en-GB" w:eastAsia="ko-KR"/>
        </w:rPr>
        <w:t>outcomes</w:t>
      </w:r>
      <w:r w:rsidR="00BF131B">
        <w:rPr>
          <w:rFonts w:eastAsiaTheme="minorEastAsia" w:hint="eastAsia"/>
          <w:lang w:val="en-GB" w:eastAsia="ja-JP"/>
        </w:rPr>
        <w:t xml:space="preserve"> of </w:t>
      </w:r>
      <w:r w:rsidR="0004064B">
        <w:rPr>
          <w:rFonts w:eastAsiaTheme="minorEastAsia"/>
          <w:lang w:val="en-GB" w:eastAsia="ja-JP"/>
        </w:rPr>
        <w:t xml:space="preserve">the </w:t>
      </w:r>
      <w:r w:rsidR="00BF131B">
        <w:rPr>
          <w:rFonts w:eastAsiaTheme="minorEastAsia"/>
          <w:lang w:val="en-GB" w:eastAsia="ja-JP"/>
        </w:rPr>
        <w:t>relevant</w:t>
      </w:r>
      <w:r w:rsidR="00BF131B">
        <w:rPr>
          <w:rFonts w:eastAsia="Malgun Gothic" w:hint="eastAsia"/>
          <w:lang w:val="en-GB" w:eastAsia="ko-KR"/>
        </w:rPr>
        <w:t xml:space="preserve"> studies in </w:t>
      </w:r>
      <w:r w:rsidR="0004064B">
        <w:rPr>
          <w:rFonts w:eastAsia="Malgun Gothic"/>
          <w:lang w:val="en-GB" w:eastAsia="ko-KR"/>
        </w:rPr>
        <w:t xml:space="preserve">the </w:t>
      </w:r>
      <w:r w:rsidR="00BF131B">
        <w:rPr>
          <w:rFonts w:eastAsia="Malgun Gothic" w:hint="eastAsia"/>
          <w:lang w:val="en-GB" w:eastAsia="ko-KR"/>
        </w:rPr>
        <w:t>future.</w:t>
      </w:r>
    </w:p>
    <w:p w14:paraId="6113E1AC" w14:textId="77777777" w:rsidR="00BF131B" w:rsidRDefault="00BF131B" w:rsidP="00BF131B"/>
    <w:p w14:paraId="32C87504" w14:textId="77777777" w:rsidR="00FB6462" w:rsidRDefault="00FB6462" w:rsidP="00BF131B"/>
    <w:p w14:paraId="784C6E50" w14:textId="23496B65" w:rsidR="00BF131B" w:rsidRPr="003F486E" w:rsidRDefault="00FB5173" w:rsidP="003F486E">
      <w:pPr>
        <w:ind w:rightChars="19" w:right="46"/>
        <w:rPr>
          <w:b/>
        </w:rPr>
      </w:pPr>
      <w:r>
        <w:rPr>
          <w:b/>
        </w:rPr>
        <w:t>D</w:t>
      </w:r>
      <w:r w:rsidR="00BF131B" w:rsidRPr="00CF708A">
        <w:rPr>
          <w:b/>
        </w:rPr>
        <w:t>r. Le Van Tuan</w:t>
      </w:r>
    </w:p>
    <w:p w14:paraId="2730EEFF" w14:textId="2176EA0C" w:rsidR="00BF131B" w:rsidRDefault="00BF131B" w:rsidP="00BF131B">
      <w:pPr>
        <w:ind w:rightChars="19" w:right="46"/>
        <w:jc w:val="both"/>
        <w:rPr>
          <w:lang w:val="en-GB" w:eastAsia="ko-KR"/>
        </w:rPr>
      </w:pPr>
      <w:r>
        <w:rPr>
          <w:b/>
        </w:rPr>
        <w:t>Chair</w:t>
      </w:r>
    </w:p>
    <w:p w14:paraId="0A12391F" w14:textId="412776F2" w:rsidR="00782C1E" w:rsidRPr="00782C1E" w:rsidRDefault="00BF131B" w:rsidP="0005763C">
      <w:pPr>
        <w:ind w:rightChars="19" w:right="46"/>
        <w:jc w:val="both"/>
        <w:rPr>
          <w:b/>
        </w:rPr>
      </w:pPr>
      <w:r w:rsidRPr="002C4718">
        <w:rPr>
          <w:b/>
        </w:rPr>
        <w:t>APT Wireless Group</w:t>
      </w:r>
    </w:p>
    <w:p w14:paraId="121774AB" w14:textId="77777777" w:rsidR="00782C1E" w:rsidRDefault="00782C1E">
      <w:pPr>
        <w:rPr>
          <w:rFonts w:eastAsiaTheme="minorEastAsia"/>
          <w:lang w:eastAsia="zh-CN"/>
        </w:rPr>
      </w:pPr>
      <w:r>
        <w:rPr>
          <w:rFonts w:eastAsiaTheme="minorEastAsia"/>
          <w:lang w:eastAsia="zh-CN"/>
        </w:rPr>
        <w:br w:type="page"/>
      </w:r>
    </w:p>
    <w:p w14:paraId="643D336B" w14:textId="03800C73" w:rsidR="00782C1E" w:rsidRPr="00782C1E" w:rsidRDefault="00782C1E" w:rsidP="00782C1E">
      <w:pPr>
        <w:contextualSpacing/>
        <w:rPr>
          <w:rFonts w:eastAsiaTheme="minorEastAsia"/>
          <w:b/>
          <w:sz w:val="22"/>
          <w:szCs w:val="28"/>
          <w:lang w:eastAsia="zh-CN" w:bidi="th-TH"/>
        </w:rPr>
      </w:pPr>
      <w:r>
        <w:rPr>
          <w:rFonts w:eastAsiaTheme="minorEastAsia" w:hint="eastAsia"/>
          <w:b/>
          <w:sz w:val="22"/>
          <w:szCs w:val="28"/>
          <w:lang w:eastAsia="zh-CN" w:bidi="th-TH"/>
        </w:rPr>
        <w:lastRenderedPageBreak/>
        <w:t>A</w:t>
      </w:r>
      <w:r>
        <w:rPr>
          <w:rFonts w:eastAsiaTheme="minorEastAsia"/>
          <w:b/>
          <w:sz w:val="22"/>
          <w:szCs w:val="28"/>
          <w:lang w:eastAsia="zh-CN" w:bidi="th-TH"/>
        </w:rPr>
        <w:t>ttachment: AWG w</w:t>
      </w:r>
      <w:r w:rsidRPr="00782C1E">
        <w:rPr>
          <w:rFonts w:eastAsiaTheme="minorEastAsia"/>
          <w:b/>
          <w:sz w:val="22"/>
          <w:szCs w:val="28"/>
          <w:lang w:eastAsia="zh-CN" w:bidi="th-TH"/>
        </w:rPr>
        <w:t xml:space="preserve">orkplan </w:t>
      </w:r>
      <w:r>
        <w:rPr>
          <w:rFonts w:eastAsiaTheme="minorEastAsia"/>
          <w:b/>
          <w:sz w:val="22"/>
          <w:szCs w:val="28"/>
          <w:lang w:eastAsia="zh-CN" w:bidi="th-TH"/>
        </w:rPr>
        <w:t>f</w:t>
      </w:r>
      <w:r w:rsidRPr="00782C1E">
        <w:rPr>
          <w:rFonts w:eastAsiaTheme="minorEastAsia"/>
          <w:b/>
          <w:sz w:val="22"/>
          <w:szCs w:val="28"/>
          <w:lang w:eastAsia="zh-CN" w:bidi="th-TH"/>
        </w:rPr>
        <w:t>o</w:t>
      </w:r>
      <w:r>
        <w:rPr>
          <w:rFonts w:eastAsiaTheme="minorEastAsia"/>
          <w:b/>
          <w:sz w:val="22"/>
          <w:szCs w:val="28"/>
          <w:lang w:eastAsia="zh-CN" w:bidi="th-TH"/>
        </w:rPr>
        <w:t>r</w:t>
      </w:r>
      <w:r w:rsidRPr="00782C1E">
        <w:rPr>
          <w:rFonts w:eastAsiaTheme="minorEastAsia"/>
          <w:b/>
          <w:sz w:val="22"/>
          <w:szCs w:val="28"/>
          <w:lang w:eastAsia="zh-CN" w:bidi="th-TH"/>
        </w:rPr>
        <w:t xml:space="preserve"> </w:t>
      </w:r>
      <w:r w:rsidR="009F6516">
        <w:rPr>
          <w:rFonts w:eastAsiaTheme="minorEastAsia"/>
          <w:b/>
          <w:sz w:val="22"/>
          <w:szCs w:val="28"/>
          <w:lang w:eastAsia="zh-CN" w:bidi="th-TH"/>
        </w:rPr>
        <w:t>r</w:t>
      </w:r>
      <w:r w:rsidRPr="00782C1E">
        <w:rPr>
          <w:rFonts w:eastAsiaTheme="minorEastAsia"/>
          <w:b/>
          <w:sz w:val="22"/>
          <w:szCs w:val="28"/>
          <w:lang w:eastAsia="zh-CN" w:bidi="th-TH"/>
        </w:rPr>
        <w:t>evision o</w:t>
      </w:r>
      <w:r>
        <w:rPr>
          <w:rFonts w:eastAsiaTheme="minorEastAsia"/>
          <w:b/>
          <w:sz w:val="22"/>
          <w:szCs w:val="28"/>
          <w:lang w:eastAsia="zh-CN" w:bidi="th-TH"/>
        </w:rPr>
        <w:t>f</w:t>
      </w:r>
      <w:r w:rsidRPr="00782C1E">
        <w:rPr>
          <w:rFonts w:eastAsiaTheme="minorEastAsia"/>
          <w:b/>
          <w:sz w:val="22"/>
          <w:szCs w:val="28"/>
          <w:lang w:eastAsia="zh-CN" w:bidi="th-TH"/>
        </w:rPr>
        <w:t xml:space="preserve"> APT</w:t>
      </w:r>
      <w:r w:rsidRPr="00782C1E">
        <w:rPr>
          <w:rFonts w:eastAsiaTheme="minorEastAsia" w:hint="eastAsia"/>
          <w:b/>
          <w:sz w:val="22"/>
          <w:szCs w:val="28"/>
          <w:lang w:eastAsia="zh-CN" w:bidi="th-TH"/>
        </w:rPr>
        <w:t>/AWG</w:t>
      </w:r>
      <w:r w:rsidRPr="00782C1E">
        <w:rPr>
          <w:rFonts w:eastAsiaTheme="minorEastAsia"/>
          <w:b/>
          <w:sz w:val="22"/>
          <w:szCs w:val="28"/>
          <w:lang w:eastAsia="zh-CN" w:bidi="th-TH"/>
        </w:rPr>
        <w:t xml:space="preserve"> Report 92</w:t>
      </w:r>
    </w:p>
    <w:p w14:paraId="1AEA690A" w14:textId="77777777" w:rsidR="00782C1E" w:rsidRDefault="00782C1E" w:rsidP="00782C1E">
      <w:pPr>
        <w:jc w:val="center"/>
        <w:rPr>
          <w:rFonts w:cs="Angsana New"/>
          <w:b/>
          <w:bCs/>
          <w:caps/>
          <w:kern w:val="2"/>
          <w:sz w:val="28"/>
          <w:szCs w:val="28"/>
          <w:lang w:eastAsia="ko-KR"/>
        </w:rPr>
      </w:pP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870"/>
        <w:gridCol w:w="7505"/>
      </w:tblGrid>
      <w:tr w:rsidR="00782C1E" w:rsidRPr="00FB6462" w14:paraId="0AAAAA55" w14:textId="77777777" w:rsidTr="00E75374">
        <w:trPr>
          <w:trHeight w:val="448"/>
          <w:jc w:val="center"/>
        </w:trPr>
        <w:tc>
          <w:tcPr>
            <w:tcW w:w="1870" w:type="dxa"/>
            <w:tcBorders>
              <w:top w:val="single" w:sz="4" w:space="0" w:color="auto"/>
              <w:left w:val="single" w:sz="4" w:space="0" w:color="auto"/>
              <w:bottom w:val="single" w:sz="4" w:space="0" w:color="auto"/>
              <w:right w:val="single" w:sz="4" w:space="0" w:color="auto"/>
            </w:tcBorders>
            <w:hideMark/>
          </w:tcPr>
          <w:p w14:paraId="2DCC5DF4" w14:textId="77777777" w:rsidR="00782C1E" w:rsidRPr="00FB6462" w:rsidRDefault="00782C1E" w:rsidP="00FB6462">
            <w:pPr>
              <w:snapToGrid w:val="0"/>
            </w:pPr>
            <w:r w:rsidRPr="00FB6462">
              <w:rPr>
                <w:b/>
              </w:rPr>
              <w:t>Title</w:t>
            </w:r>
          </w:p>
        </w:tc>
        <w:tc>
          <w:tcPr>
            <w:tcW w:w="7505" w:type="dxa"/>
            <w:tcBorders>
              <w:top w:val="single" w:sz="4" w:space="0" w:color="auto"/>
              <w:left w:val="single" w:sz="4" w:space="0" w:color="auto"/>
              <w:bottom w:val="single" w:sz="4" w:space="0" w:color="auto"/>
              <w:right w:val="single" w:sz="4" w:space="0" w:color="auto"/>
            </w:tcBorders>
            <w:vAlign w:val="center"/>
            <w:hideMark/>
          </w:tcPr>
          <w:p w14:paraId="143D31C2" w14:textId="3DC38EFC" w:rsidR="00782C1E" w:rsidRPr="00FB6462" w:rsidRDefault="00782C1E" w:rsidP="00FB6462">
            <w:pPr>
              <w:jc w:val="both"/>
              <w:rPr>
                <w:rFonts w:eastAsia="SimSun"/>
                <w:lang w:eastAsia="zh-CN"/>
              </w:rPr>
            </w:pPr>
            <w:r w:rsidRPr="00FB6462">
              <w:rPr>
                <w:rFonts w:eastAsia="SimSun"/>
                <w:lang w:eastAsia="zh-CN"/>
              </w:rPr>
              <w:t>Revision of APT Report on</w:t>
            </w:r>
            <w:bookmarkStart w:id="0" w:name="_Hlk173483962"/>
            <w:r w:rsidRPr="00FB6462">
              <w:rPr>
                <w:rFonts w:eastAsia="SimSun"/>
                <w:lang w:eastAsia="zh-CN"/>
              </w:rPr>
              <w:t xml:space="preserve"> technical and operational analysis for using High Altitude Platform Station as IMT base stations (HIBS) in the frequency bands below 2.7GHz identified for IMT</w:t>
            </w:r>
            <w:bookmarkEnd w:id="0"/>
          </w:p>
        </w:tc>
      </w:tr>
      <w:tr w:rsidR="00782C1E" w:rsidRPr="00FB6462" w14:paraId="626E79A1" w14:textId="77777777" w:rsidTr="00E75374">
        <w:trPr>
          <w:cantSplit/>
          <w:trHeight w:val="468"/>
          <w:jc w:val="center"/>
        </w:trPr>
        <w:tc>
          <w:tcPr>
            <w:tcW w:w="1870" w:type="dxa"/>
            <w:tcBorders>
              <w:top w:val="single" w:sz="4" w:space="0" w:color="auto"/>
              <w:left w:val="single" w:sz="4" w:space="0" w:color="auto"/>
              <w:bottom w:val="single" w:sz="4" w:space="0" w:color="auto"/>
              <w:right w:val="single" w:sz="4" w:space="0" w:color="auto"/>
            </w:tcBorders>
            <w:hideMark/>
          </w:tcPr>
          <w:p w14:paraId="505543F6" w14:textId="77777777" w:rsidR="00782C1E" w:rsidRPr="00FB6462" w:rsidRDefault="00782C1E" w:rsidP="00FB6462">
            <w:pPr>
              <w:snapToGrid w:val="0"/>
              <w:rPr>
                <w:b/>
              </w:rPr>
            </w:pPr>
            <w:r w:rsidRPr="00FB6462">
              <w:rPr>
                <w:b/>
              </w:rPr>
              <w:t>Document Type</w:t>
            </w:r>
          </w:p>
        </w:tc>
        <w:tc>
          <w:tcPr>
            <w:tcW w:w="7505" w:type="dxa"/>
            <w:tcBorders>
              <w:top w:val="single" w:sz="4" w:space="0" w:color="auto"/>
              <w:left w:val="single" w:sz="4" w:space="0" w:color="auto"/>
              <w:bottom w:val="single" w:sz="4" w:space="0" w:color="auto"/>
              <w:right w:val="single" w:sz="4" w:space="0" w:color="auto"/>
            </w:tcBorders>
            <w:hideMark/>
          </w:tcPr>
          <w:p w14:paraId="721D2056" w14:textId="77777777" w:rsidR="00782C1E" w:rsidRPr="00FB6462" w:rsidRDefault="00782C1E" w:rsidP="00FB6462">
            <w:pPr>
              <w:pStyle w:val="Tabletext"/>
              <w:snapToGrid w:val="0"/>
              <w:spacing w:before="0" w:after="0" w:line="240" w:lineRule="auto"/>
              <w:jc w:val="both"/>
              <w:rPr>
                <w:sz w:val="24"/>
                <w:szCs w:val="24"/>
                <w:lang w:eastAsia="ko-KR"/>
              </w:rPr>
            </w:pPr>
            <w:r w:rsidRPr="00FB6462">
              <w:rPr>
                <w:rFonts w:eastAsia="DengXian"/>
                <w:sz w:val="24"/>
                <w:szCs w:val="24"/>
                <w:lang w:eastAsia="zh-CN"/>
              </w:rPr>
              <w:t xml:space="preserve">APT </w:t>
            </w:r>
            <w:r w:rsidRPr="00FB6462">
              <w:rPr>
                <w:sz w:val="24"/>
                <w:szCs w:val="24"/>
                <w:lang w:eastAsia="ko-KR"/>
              </w:rPr>
              <w:t>Report</w:t>
            </w:r>
          </w:p>
        </w:tc>
      </w:tr>
      <w:tr w:rsidR="00782C1E" w:rsidRPr="00FB6462" w14:paraId="17EFD244" w14:textId="77777777" w:rsidTr="00E75374">
        <w:trPr>
          <w:cantSplit/>
          <w:trHeight w:val="339"/>
          <w:jc w:val="center"/>
        </w:trPr>
        <w:tc>
          <w:tcPr>
            <w:tcW w:w="1870" w:type="dxa"/>
            <w:tcBorders>
              <w:top w:val="single" w:sz="4" w:space="0" w:color="auto"/>
              <w:left w:val="single" w:sz="4" w:space="0" w:color="auto"/>
              <w:bottom w:val="single" w:sz="4" w:space="0" w:color="auto"/>
              <w:right w:val="single" w:sz="4" w:space="0" w:color="auto"/>
            </w:tcBorders>
            <w:hideMark/>
          </w:tcPr>
          <w:p w14:paraId="433CEF07" w14:textId="77777777" w:rsidR="00782C1E" w:rsidRPr="00FB6462" w:rsidRDefault="00782C1E" w:rsidP="00FB6462">
            <w:pPr>
              <w:snapToGrid w:val="0"/>
              <w:rPr>
                <w:rFonts w:eastAsia="휴먼명조"/>
                <w:b/>
              </w:rPr>
            </w:pPr>
            <w:r w:rsidRPr="00FB6462">
              <w:rPr>
                <w:rFonts w:eastAsia="휴먼명조"/>
                <w:b/>
              </w:rPr>
              <w:t>Group/Chair</w:t>
            </w:r>
          </w:p>
        </w:tc>
        <w:tc>
          <w:tcPr>
            <w:tcW w:w="7505" w:type="dxa"/>
            <w:tcBorders>
              <w:top w:val="single" w:sz="4" w:space="0" w:color="auto"/>
              <w:left w:val="single" w:sz="4" w:space="0" w:color="auto"/>
              <w:bottom w:val="single" w:sz="4" w:space="0" w:color="auto"/>
              <w:right w:val="single" w:sz="4" w:space="0" w:color="auto"/>
            </w:tcBorders>
            <w:hideMark/>
          </w:tcPr>
          <w:p w14:paraId="13AABBB5" w14:textId="77777777" w:rsidR="00782C1E" w:rsidRPr="00FB6462" w:rsidRDefault="00782C1E" w:rsidP="00FB6462">
            <w:pPr>
              <w:pStyle w:val="Tabletext"/>
              <w:snapToGrid w:val="0"/>
              <w:spacing w:before="0" w:after="0" w:line="240" w:lineRule="auto"/>
              <w:jc w:val="both"/>
              <w:rPr>
                <w:rFonts w:eastAsia="SimSun"/>
                <w:sz w:val="24"/>
                <w:szCs w:val="24"/>
                <w:lang w:eastAsia="zh-CN"/>
              </w:rPr>
            </w:pPr>
            <w:r w:rsidRPr="00FB6462">
              <w:rPr>
                <w:rFonts w:eastAsia="SimSun"/>
                <w:sz w:val="24"/>
                <w:szCs w:val="24"/>
                <w:lang w:eastAsia="zh-CN"/>
              </w:rPr>
              <w:t>TG-HAPS / Mr. LANG BAOZHEN (CHN)</w:t>
            </w:r>
          </w:p>
        </w:tc>
      </w:tr>
      <w:tr w:rsidR="00782C1E" w:rsidRPr="00FB6462" w14:paraId="3A062A25" w14:textId="77777777" w:rsidTr="00E75374">
        <w:trPr>
          <w:cantSplit/>
          <w:trHeight w:val="497"/>
          <w:jc w:val="center"/>
        </w:trPr>
        <w:tc>
          <w:tcPr>
            <w:tcW w:w="1870" w:type="dxa"/>
            <w:tcBorders>
              <w:top w:val="single" w:sz="4" w:space="0" w:color="auto"/>
              <w:left w:val="single" w:sz="4" w:space="0" w:color="auto"/>
              <w:bottom w:val="single" w:sz="4" w:space="0" w:color="auto"/>
              <w:right w:val="single" w:sz="4" w:space="0" w:color="auto"/>
            </w:tcBorders>
            <w:hideMark/>
          </w:tcPr>
          <w:p w14:paraId="6662476D" w14:textId="77777777" w:rsidR="00782C1E" w:rsidRPr="00FB6462" w:rsidRDefault="00782C1E" w:rsidP="00FB6462">
            <w:pPr>
              <w:snapToGrid w:val="0"/>
              <w:rPr>
                <w:rFonts w:eastAsia="휴먼명조"/>
                <w:b/>
              </w:rPr>
            </w:pPr>
            <w:r w:rsidRPr="00FB6462">
              <w:rPr>
                <w:rFonts w:eastAsia="휴먼명조"/>
                <w:b/>
              </w:rPr>
              <w:t>Editors</w:t>
            </w:r>
          </w:p>
        </w:tc>
        <w:tc>
          <w:tcPr>
            <w:tcW w:w="7505" w:type="dxa"/>
            <w:tcBorders>
              <w:top w:val="single" w:sz="4" w:space="0" w:color="auto"/>
              <w:left w:val="single" w:sz="4" w:space="0" w:color="auto"/>
              <w:bottom w:val="single" w:sz="4" w:space="0" w:color="auto"/>
              <w:right w:val="single" w:sz="4" w:space="0" w:color="auto"/>
            </w:tcBorders>
            <w:hideMark/>
          </w:tcPr>
          <w:p w14:paraId="635B20CC" w14:textId="77777777" w:rsidR="00782C1E" w:rsidRPr="00FB6462" w:rsidRDefault="00782C1E" w:rsidP="00FB6462">
            <w:pPr>
              <w:pStyle w:val="Tabletext"/>
              <w:snapToGrid w:val="0"/>
              <w:spacing w:before="0" w:after="0" w:line="240" w:lineRule="auto"/>
              <w:jc w:val="both"/>
              <w:rPr>
                <w:rFonts w:eastAsia="DengXian"/>
                <w:sz w:val="24"/>
                <w:szCs w:val="24"/>
                <w:lang w:eastAsia="zh-CN"/>
              </w:rPr>
            </w:pPr>
            <w:r w:rsidRPr="00FB6462">
              <w:rPr>
                <w:rFonts w:eastAsia="DengXian" w:hint="eastAsia"/>
                <w:sz w:val="24"/>
                <w:szCs w:val="24"/>
                <w:lang w:eastAsia="zh-CN"/>
              </w:rPr>
              <w:t>Mr. Jingyi Huang (JPN)</w:t>
            </w:r>
          </w:p>
        </w:tc>
      </w:tr>
      <w:tr w:rsidR="00782C1E" w:rsidRPr="00FB6462" w14:paraId="200C9110" w14:textId="77777777" w:rsidTr="00E75374">
        <w:trPr>
          <w:cantSplit/>
          <w:trHeight w:val="339"/>
          <w:jc w:val="center"/>
        </w:trPr>
        <w:tc>
          <w:tcPr>
            <w:tcW w:w="1870" w:type="dxa"/>
            <w:tcBorders>
              <w:top w:val="single" w:sz="4" w:space="0" w:color="auto"/>
              <w:left w:val="single" w:sz="4" w:space="0" w:color="auto"/>
              <w:bottom w:val="single" w:sz="4" w:space="0" w:color="auto"/>
              <w:right w:val="single" w:sz="4" w:space="0" w:color="auto"/>
            </w:tcBorders>
            <w:hideMark/>
          </w:tcPr>
          <w:p w14:paraId="198BA6D5" w14:textId="77777777" w:rsidR="00782C1E" w:rsidRPr="00FB6462" w:rsidRDefault="00782C1E" w:rsidP="00FB6462">
            <w:pPr>
              <w:snapToGrid w:val="0"/>
              <w:rPr>
                <w:rFonts w:eastAsia="휴먼명조"/>
                <w:b/>
              </w:rPr>
            </w:pPr>
            <w:r w:rsidRPr="00FB6462">
              <w:rPr>
                <w:rFonts w:eastAsia="휴먼명조"/>
                <w:b/>
              </w:rPr>
              <w:t>Scope</w:t>
            </w:r>
          </w:p>
        </w:tc>
        <w:tc>
          <w:tcPr>
            <w:tcW w:w="7505" w:type="dxa"/>
            <w:tcBorders>
              <w:top w:val="single" w:sz="4" w:space="0" w:color="auto"/>
              <w:left w:val="single" w:sz="4" w:space="0" w:color="auto"/>
              <w:bottom w:val="single" w:sz="4" w:space="0" w:color="auto"/>
              <w:right w:val="single" w:sz="4" w:space="0" w:color="auto"/>
            </w:tcBorders>
            <w:hideMark/>
          </w:tcPr>
          <w:p w14:paraId="1D8C079B" w14:textId="77777777" w:rsidR="00782C1E" w:rsidRPr="00FB6462" w:rsidRDefault="00782C1E" w:rsidP="00FB6462">
            <w:pPr>
              <w:jc w:val="both"/>
              <w:rPr>
                <w:rFonts w:eastAsia="SimSun"/>
                <w:lang w:eastAsia="zh-CN"/>
              </w:rPr>
            </w:pPr>
            <w:r w:rsidRPr="00FB6462">
              <w:rPr>
                <w:rFonts w:eastAsia="SimSun" w:hint="eastAsia"/>
                <w:lang w:eastAsia="zh-CN"/>
              </w:rPr>
              <w:t>T</w:t>
            </w:r>
            <w:r w:rsidRPr="00FB6462">
              <w:rPr>
                <w:rFonts w:eastAsia="SimSun"/>
                <w:lang w:eastAsia="zh-CN"/>
              </w:rPr>
              <w:t>his report provides possible benefits and analysis of technical, operational and regulatory aspects for using</w:t>
            </w:r>
            <w:r w:rsidRPr="00FB6462">
              <w:rPr>
                <w:rFonts w:eastAsia="SimSun" w:hint="eastAsia"/>
                <w:lang w:eastAsia="zh-CN"/>
              </w:rPr>
              <w:t xml:space="preserve"> HIBS.</w:t>
            </w:r>
          </w:p>
        </w:tc>
      </w:tr>
      <w:tr w:rsidR="00782C1E" w:rsidRPr="00FB6462" w14:paraId="084C5D5B" w14:textId="77777777" w:rsidTr="00E75374">
        <w:trPr>
          <w:cantSplit/>
          <w:trHeight w:val="339"/>
          <w:jc w:val="center"/>
        </w:trPr>
        <w:tc>
          <w:tcPr>
            <w:tcW w:w="1870" w:type="dxa"/>
            <w:tcBorders>
              <w:top w:val="single" w:sz="4" w:space="0" w:color="auto"/>
              <w:left w:val="single" w:sz="4" w:space="0" w:color="auto"/>
              <w:bottom w:val="single" w:sz="4" w:space="0" w:color="auto"/>
              <w:right w:val="single" w:sz="4" w:space="0" w:color="auto"/>
            </w:tcBorders>
            <w:hideMark/>
          </w:tcPr>
          <w:p w14:paraId="1D25DECB" w14:textId="77777777" w:rsidR="00782C1E" w:rsidRPr="00FB6462" w:rsidRDefault="00782C1E" w:rsidP="00FB6462">
            <w:pPr>
              <w:snapToGrid w:val="0"/>
              <w:jc w:val="both"/>
              <w:rPr>
                <w:rFonts w:eastAsia="휴먼명조"/>
                <w:b/>
              </w:rPr>
            </w:pPr>
            <w:r w:rsidRPr="00FB6462">
              <w:rPr>
                <w:rFonts w:eastAsia="휴먼명조"/>
                <w:b/>
              </w:rPr>
              <w:t>Purpose</w:t>
            </w:r>
          </w:p>
        </w:tc>
        <w:tc>
          <w:tcPr>
            <w:tcW w:w="7505" w:type="dxa"/>
            <w:tcBorders>
              <w:top w:val="single" w:sz="4" w:space="0" w:color="auto"/>
              <w:left w:val="single" w:sz="4" w:space="0" w:color="auto"/>
              <w:bottom w:val="single" w:sz="4" w:space="0" w:color="auto"/>
              <w:right w:val="single" w:sz="4" w:space="0" w:color="auto"/>
            </w:tcBorders>
            <w:hideMark/>
          </w:tcPr>
          <w:p w14:paraId="50E0CC44" w14:textId="77777777" w:rsidR="00782C1E" w:rsidRPr="00FB6462" w:rsidRDefault="00782C1E" w:rsidP="00FB6462">
            <w:pPr>
              <w:jc w:val="both"/>
              <w:rPr>
                <w:rFonts w:eastAsia="SimSun"/>
                <w:lang w:eastAsia="zh-CN"/>
              </w:rPr>
            </w:pPr>
            <w:r w:rsidRPr="00FB6462">
              <w:rPr>
                <w:rFonts w:eastAsia="SimSun"/>
                <w:lang w:eastAsia="zh-CN"/>
              </w:rPr>
              <w:t>To revise the APT/AWG/REP-92 to reflect the latest information about HIBS based on the result of WRC-23 Agenda Item 1.4.</w:t>
            </w:r>
          </w:p>
          <w:p w14:paraId="101D9126" w14:textId="77777777" w:rsidR="00FB6462" w:rsidRPr="00FB6462" w:rsidRDefault="00FB6462" w:rsidP="00FB6462">
            <w:pPr>
              <w:jc w:val="both"/>
              <w:rPr>
                <w:rFonts w:eastAsia="SimSun"/>
                <w:lang w:eastAsia="zh-CN"/>
              </w:rPr>
            </w:pPr>
          </w:p>
          <w:p w14:paraId="5B092139" w14:textId="77777777" w:rsidR="00782C1E" w:rsidRPr="00FB6462" w:rsidRDefault="00782C1E" w:rsidP="00FB6462">
            <w:pPr>
              <w:jc w:val="both"/>
              <w:rPr>
                <w:rFonts w:eastAsia="MS Mincho"/>
                <w:lang w:eastAsia="ja-JP"/>
              </w:rPr>
            </w:pPr>
            <w:r w:rsidRPr="00FB6462">
              <w:rPr>
                <w:rFonts w:eastAsia="MS Mincho" w:hint="eastAsia"/>
                <w:lang w:eastAsia="ja-JP"/>
              </w:rPr>
              <w:t>T</w:t>
            </w:r>
            <w:r w:rsidRPr="00FB6462">
              <w:rPr>
                <w:rFonts w:eastAsia="MS Mincho"/>
                <w:lang w:eastAsia="ja-JP"/>
              </w:rPr>
              <w:t>o provide useful information such as mitigation measures for domestic and international coordination, case studies for compliance with PFD limits, frequency arrangements and 3GPP band plan of HIBS, to facilitate APT members in implementing HIBS.</w:t>
            </w:r>
          </w:p>
        </w:tc>
      </w:tr>
      <w:tr w:rsidR="00782C1E" w:rsidRPr="00FB6462" w14:paraId="6A223BB2" w14:textId="77777777" w:rsidTr="00E75374">
        <w:trPr>
          <w:cantSplit/>
          <w:trHeight w:val="339"/>
          <w:jc w:val="center"/>
        </w:trPr>
        <w:tc>
          <w:tcPr>
            <w:tcW w:w="1870" w:type="dxa"/>
            <w:tcBorders>
              <w:top w:val="single" w:sz="4" w:space="0" w:color="auto"/>
              <w:left w:val="single" w:sz="4" w:space="0" w:color="auto"/>
              <w:bottom w:val="single" w:sz="4" w:space="0" w:color="auto"/>
              <w:right w:val="single" w:sz="4" w:space="0" w:color="auto"/>
            </w:tcBorders>
            <w:hideMark/>
          </w:tcPr>
          <w:p w14:paraId="74A610C5" w14:textId="77777777" w:rsidR="00782C1E" w:rsidRPr="00FB6462" w:rsidRDefault="00782C1E" w:rsidP="00FB6462">
            <w:pPr>
              <w:snapToGrid w:val="0"/>
              <w:rPr>
                <w:rFonts w:eastAsia="휴먼명조"/>
                <w:b/>
              </w:rPr>
            </w:pPr>
            <w:r w:rsidRPr="00FB6462">
              <w:rPr>
                <w:rFonts w:eastAsia="휴먼명조"/>
                <w:b/>
              </w:rPr>
              <w:t>Related Document</w:t>
            </w:r>
          </w:p>
        </w:tc>
        <w:tc>
          <w:tcPr>
            <w:tcW w:w="7505" w:type="dxa"/>
            <w:tcBorders>
              <w:top w:val="single" w:sz="4" w:space="0" w:color="auto"/>
              <w:left w:val="single" w:sz="4" w:space="0" w:color="auto"/>
              <w:bottom w:val="single" w:sz="4" w:space="0" w:color="auto"/>
              <w:right w:val="single" w:sz="4" w:space="0" w:color="auto"/>
            </w:tcBorders>
            <w:hideMark/>
          </w:tcPr>
          <w:p w14:paraId="21DE55EC" w14:textId="77777777" w:rsidR="00782C1E" w:rsidRPr="00FB6462" w:rsidRDefault="00782C1E" w:rsidP="00FB6462">
            <w:pPr>
              <w:pStyle w:val="Tabletext"/>
              <w:numPr>
                <w:ilvl w:val="0"/>
                <w:numId w:val="35"/>
              </w:numPr>
              <w:tabs>
                <w:tab w:val="clear" w:pos="567"/>
                <w:tab w:val="left" w:pos="441"/>
                <w:tab w:val="left" w:pos="1871"/>
              </w:tabs>
              <w:snapToGrid w:val="0"/>
              <w:spacing w:before="0" w:after="0" w:line="240" w:lineRule="auto"/>
              <w:ind w:left="299" w:hanging="283"/>
              <w:jc w:val="both"/>
              <w:textAlignment w:val="auto"/>
              <w:rPr>
                <w:rFonts w:eastAsia="SimSun"/>
                <w:sz w:val="24"/>
                <w:szCs w:val="24"/>
                <w:lang w:eastAsia="zh-CN"/>
              </w:rPr>
            </w:pPr>
            <w:r w:rsidRPr="00FB6462">
              <w:rPr>
                <w:rFonts w:eastAsia="MS Mincho" w:hint="eastAsia"/>
                <w:sz w:val="24"/>
                <w:szCs w:val="24"/>
                <w:lang w:eastAsia="ja-JP"/>
              </w:rPr>
              <w:t>A</w:t>
            </w:r>
            <w:r w:rsidRPr="00FB6462">
              <w:rPr>
                <w:rFonts w:eastAsia="MS Mincho"/>
                <w:sz w:val="24"/>
                <w:szCs w:val="24"/>
                <w:lang w:eastAsia="ja-JP"/>
              </w:rPr>
              <w:t xml:space="preserve">PT/AWG/REP-92: </w:t>
            </w:r>
            <w:r w:rsidRPr="00FB6462">
              <w:rPr>
                <w:rFonts w:eastAsia="SimSun"/>
                <w:sz w:val="24"/>
                <w:szCs w:val="24"/>
                <w:lang w:eastAsia="zh-CN"/>
              </w:rPr>
              <w:t>Technical and operational analysis for using High Altitude Platform Station as IMT base stations (HIBS) in the frequency bands below 2.7GHz identified for IMT</w:t>
            </w:r>
          </w:p>
          <w:p w14:paraId="6992F80D" w14:textId="1C66C622" w:rsidR="00782C1E" w:rsidRPr="00FB6462" w:rsidRDefault="00782C1E" w:rsidP="00FB6462">
            <w:pPr>
              <w:pStyle w:val="Tabletext"/>
              <w:numPr>
                <w:ilvl w:val="0"/>
                <w:numId w:val="35"/>
              </w:numPr>
              <w:tabs>
                <w:tab w:val="clear" w:pos="567"/>
                <w:tab w:val="left" w:pos="441"/>
                <w:tab w:val="left" w:pos="1871"/>
              </w:tabs>
              <w:snapToGrid w:val="0"/>
              <w:spacing w:before="0" w:after="0" w:line="240" w:lineRule="auto"/>
              <w:ind w:left="299" w:hanging="283"/>
              <w:jc w:val="both"/>
              <w:textAlignment w:val="auto"/>
              <w:rPr>
                <w:rFonts w:eastAsia="SimSun"/>
                <w:sz w:val="24"/>
                <w:szCs w:val="24"/>
                <w:lang w:eastAsia="zh-CN"/>
              </w:rPr>
            </w:pPr>
            <w:r w:rsidRPr="00FB6462">
              <w:rPr>
                <w:rFonts w:eastAsia="SimSun"/>
                <w:sz w:val="24"/>
                <w:szCs w:val="24"/>
                <w:lang w:eastAsia="zh-CN"/>
              </w:rPr>
              <w:t xml:space="preserve">APT/AWG/REP-116: The </w:t>
            </w:r>
            <w:proofErr w:type="gramStart"/>
            <w:r w:rsidRPr="00FB6462">
              <w:rPr>
                <w:rFonts w:eastAsia="SimSun"/>
                <w:sz w:val="24"/>
                <w:szCs w:val="24"/>
                <w:lang w:eastAsia="zh-CN"/>
              </w:rPr>
              <w:t>current status</w:t>
            </w:r>
            <w:proofErr w:type="gramEnd"/>
            <w:r w:rsidRPr="00FB6462">
              <w:rPr>
                <w:rFonts w:eastAsia="SimSun"/>
                <w:sz w:val="24"/>
                <w:szCs w:val="24"/>
                <w:lang w:eastAsia="zh-CN"/>
              </w:rPr>
              <w:t xml:space="preserve"> and future plan of regulations and usage of HAPS in the fixed service in APT countries</w:t>
            </w:r>
          </w:p>
          <w:p w14:paraId="46430934" w14:textId="77777777" w:rsidR="00782C1E" w:rsidRPr="00FB6462" w:rsidRDefault="00782C1E" w:rsidP="00FB6462">
            <w:pPr>
              <w:pStyle w:val="Tabletext"/>
              <w:numPr>
                <w:ilvl w:val="0"/>
                <w:numId w:val="35"/>
              </w:numPr>
              <w:tabs>
                <w:tab w:val="clear" w:pos="567"/>
                <w:tab w:val="left" w:pos="441"/>
                <w:tab w:val="left" w:pos="1871"/>
              </w:tabs>
              <w:snapToGrid w:val="0"/>
              <w:spacing w:before="0" w:after="0" w:line="240" w:lineRule="auto"/>
              <w:ind w:left="299" w:hanging="283"/>
              <w:jc w:val="both"/>
              <w:textAlignment w:val="auto"/>
              <w:rPr>
                <w:rFonts w:eastAsia="SimSun"/>
                <w:sz w:val="24"/>
                <w:szCs w:val="24"/>
                <w:lang w:eastAsia="zh-CN"/>
              </w:rPr>
            </w:pPr>
            <w:r w:rsidRPr="00FB6462">
              <w:rPr>
                <w:rFonts w:eastAsia="SimSun"/>
                <w:sz w:val="24"/>
                <w:szCs w:val="24"/>
                <w:lang w:eastAsia="zh-CN"/>
              </w:rPr>
              <w:t>APT/AWG/REP-127: APT Report on technical and regulatory analysis of the usage of HAPS gateway-links not specified in the Radio Regulations.</w:t>
            </w:r>
          </w:p>
          <w:p w14:paraId="14C4DABF" w14:textId="2DCBD51A" w:rsidR="00782C1E" w:rsidRPr="00FB6462" w:rsidRDefault="00782C1E" w:rsidP="00FB6462">
            <w:pPr>
              <w:pStyle w:val="Tabletext"/>
              <w:numPr>
                <w:ilvl w:val="0"/>
                <w:numId w:val="35"/>
              </w:numPr>
              <w:tabs>
                <w:tab w:val="clear" w:pos="567"/>
                <w:tab w:val="left" w:pos="441"/>
                <w:tab w:val="left" w:pos="1871"/>
              </w:tabs>
              <w:snapToGrid w:val="0"/>
              <w:spacing w:before="0" w:after="0" w:line="240" w:lineRule="auto"/>
              <w:ind w:left="299" w:hanging="283"/>
              <w:jc w:val="both"/>
              <w:textAlignment w:val="auto"/>
              <w:rPr>
                <w:rFonts w:eastAsia="SimSun"/>
                <w:sz w:val="24"/>
                <w:szCs w:val="24"/>
                <w:lang w:eastAsia="zh-CN"/>
              </w:rPr>
            </w:pPr>
            <w:r w:rsidRPr="00FB6462">
              <w:rPr>
                <w:rFonts w:eastAsia="SimSun"/>
                <w:sz w:val="24"/>
                <w:szCs w:val="24"/>
                <w:lang w:eastAsia="zh-CN"/>
              </w:rPr>
              <w:t>Working document towards a Preliminary draft new Report ITU-R</w:t>
            </w:r>
            <w:r w:rsidR="00FB6462">
              <w:rPr>
                <w:rFonts w:eastAsia="SimSun"/>
                <w:sz w:val="24"/>
                <w:szCs w:val="24"/>
                <w:lang w:eastAsia="zh-CN"/>
              </w:rPr>
              <w:t xml:space="preserve"> </w:t>
            </w:r>
            <w:proofErr w:type="gramStart"/>
            <w:r w:rsidRPr="00FB6462">
              <w:rPr>
                <w:rFonts w:eastAsia="SimSun"/>
                <w:sz w:val="24"/>
                <w:szCs w:val="24"/>
                <w:lang w:eastAsia="zh-CN"/>
              </w:rPr>
              <w:t>M.[</w:t>
            </w:r>
            <w:proofErr w:type="gramEnd"/>
            <w:r w:rsidRPr="00FB6462">
              <w:rPr>
                <w:rFonts w:eastAsia="SimSun"/>
                <w:sz w:val="24"/>
                <w:szCs w:val="24"/>
                <w:lang w:eastAsia="zh-CN"/>
              </w:rPr>
              <w:t>HIBS-CHARACTERISTICS] - Technical and operational characteristics for the use of high-altitude platform stations as IMT base stations (HIBS) in the mobile service in certain frequency bands below 2.7 GHz already identified for IMT</w:t>
            </w:r>
          </w:p>
          <w:p w14:paraId="5F089678" w14:textId="77777777" w:rsidR="00782C1E" w:rsidRPr="00FB6462" w:rsidRDefault="00782C1E" w:rsidP="00FB6462">
            <w:pPr>
              <w:pStyle w:val="Tabletext"/>
              <w:numPr>
                <w:ilvl w:val="0"/>
                <w:numId w:val="35"/>
              </w:numPr>
              <w:tabs>
                <w:tab w:val="clear" w:pos="567"/>
                <w:tab w:val="left" w:pos="441"/>
                <w:tab w:val="left" w:pos="1871"/>
              </w:tabs>
              <w:snapToGrid w:val="0"/>
              <w:spacing w:before="0" w:after="0" w:line="240" w:lineRule="auto"/>
              <w:ind w:left="299" w:hanging="283"/>
              <w:jc w:val="both"/>
              <w:textAlignment w:val="auto"/>
              <w:rPr>
                <w:rFonts w:eastAsia="SimSun"/>
                <w:sz w:val="24"/>
                <w:szCs w:val="24"/>
                <w:lang w:eastAsia="zh-CN"/>
              </w:rPr>
            </w:pPr>
            <w:r w:rsidRPr="00FB6462">
              <w:rPr>
                <w:rFonts w:eastAsia="SimSun"/>
                <w:sz w:val="24"/>
                <w:szCs w:val="24"/>
                <w:lang w:eastAsia="zh-CN"/>
              </w:rPr>
              <w:t>Nos. 5.312B and 5.314A and Resolution 213 (WRC-23)</w:t>
            </w:r>
            <w:r w:rsidRPr="00FB6462">
              <w:rPr>
                <w:rFonts w:eastAsia="SimSun" w:hint="eastAsia"/>
                <w:sz w:val="24"/>
                <w:szCs w:val="24"/>
                <w:lang w:eastAsia="zh-CN"/>
              </w:rPr>
              <w:t>,</w:t>
            </w:r>
            <w:r w:rsidRPr="00FB6462">
              <w:rPr>
                <w:rFonts w:eastAsia="SimSun"/>
                <w:sz w:val="24"/>
                <w:szCs w:val="24"/>
                <w:lang w:eastAsia="zh-CN"/>
              </w:rPr>
              <w:t xml:space="preserve"> No. 5.388A and Resolution 221 (Rev.WRC-23), No. 5.409A and Resolution 218 (WRC-23) (WRC-23 Final Acts)</w:t>
            </w:r>
          </w:p>
          <w:p w14:paraId="67816590" w14:textId="710D6C31" w:rsidR="00782C1E" w:rsidRPr="00FB6462" w:rsidRDefault="00782C1E" w:rsidP="00FB6462">
            <w:pPr>
              <w:pStyle w:val="Tabletext"/>
              <w:numPr>
                <w:ilvl w:val="0"/>
                <w:numId w:val="35"/>
              </w:numPr>
              <w:tabs>
                <w:tab w:val="clear" w:pos="567"/>
                <w:tab w:val="left" w:pos="441"/>
                <w:tab w:val="left" w:pos="1871"/>
              </w:tabs>
              <w:snapToGrid w:val="0"/>
              <w:spacing w:before="0" w:after="0" w:line="240" w:lineRule="auto"/>
              <w:jc w:val="both"/>
              <w:textAlignment w:val="auto"/>
              <w:rPr>
                <w:rFonts w:eastAsia="SimSun"/>
                <w:sz w:val="24"/>
                <w:szCs w:val="24"/>
                <w:lang w:eastAsia="zh-CN"/>
              </w:rPr>
            </w:pPr>
            <w:r w:rsidRPr="00FB6462">
              <w:rPr>
                <w:rFonts w:eastAsia="SimSun"/>
                <w:sz w:val="24"/>
                <w:szCs w:val="24"/>
                <w:lang w:eastAsia="zh-CN"/>
              </w:rPr>
              <w:t>ITU-R Recommendation M.1036</w:t>
            </w:r>
          </w:p>
        </w:tc>
      </w:tr>
      <w:tr w:rsidR="00782C1E" w:rsidRPr="00FB6462" w14:paraId="7AE6AC9D" w14:textId="77777777" w:rsidTr="00E75374">
        <w:trPr>
          <w:cantSplit/>
          <w:trHeight w:val="339"/>
          <w:jc w:val="center"/>
        </w:trPr>
        <w:tc>
          <w:tcPr>
            <w:tcW w:w="1870" w:type="dxa"/>
            <w:tcBorders>
              <w:top w:val="single" w:sz="4" w:space="0" w:color="auto"/>
              <w:left w:val="single" w:sz="4" w:space="0" w:color="auto"/>
              <w:bottom w:val="single" w:sz="4" w:space="0" w:color="auto"/>
              <w:right w:val="single" w:sz="4" w:space="0" w:color="auto"/>
            </w:tcBorders>
            <w:hideMark/>
          </w:tcPr>
          <w:p w14:paraId="3E591B91" w14:textId="77777777" w:rsidR="00782C1E" w:rsidRPr="00FB6462" w:rsidRDefault="00782C1E" w:rsidP="00FB6462">
            <w:pPr>
              <w:snapToGrid w:val="0"/>
              <w:rPr>
                <w:rFonts w:eastAsia="휴먼명조"/>
                <w:b/>
              </w:rPr>
            </w:pPr>
            <w:r w:rsidRPr="00FB6462">
              <w:rPr>
                <w:rFonts w:eastAsia="휴먼명조" w:cs="Angsana New"/>
                <w:b/>
                <w:kern w:val="2"/>
                <w:lang w:eastAsia="ko-KR"/>
              </w:rPr>
              <w:t>Related Organi</w:t>
            </w:r>
            <w:r w:rsidRPr="00FB6462">
              <w:rPr>
                <w:rFonts w:eastAsia="MS Mincho" w:cs="Angsana New"/>
                <w:b/>
                <w:kern w:val="2"/>
                <w:lang w:eastAsia="ja-JP"/>
              </w:rPr>
              <w:t>z</w:t>
            </w:r>
            <w:r w:rsidRPr="00FB6462">
              <w:rPr>
                <w:rFonts w:eastAsia="휴먼명조" w:cs="Angsana New"/>
                <w:b/>
                <w:kern w:val="2"/>
                <w:lang w:eastAsia="ko-KR"/>
              </w:rPr>
              <w:t>ation</w:t>
            </w:r>
          </w:p>
        </w:tc>
        <w:tc>
          <w:tcPr>
            <w:tcW w:w="7505" w:type="dxa"/>
            <w:tcBorders>
              <w:top w:val="single" w:sz="4" w:space="0" w:color="auto"/>
              <w:left w:val="single" w:sz="4" w:space="0" w:color="auto"/>
              <w:bottom w:val="single" w:sz="4" w:space="0" w:color="auto"/>
              <w:right w:val="single" w:sz="4" w:space="0" w:color="auto"/>
            </w:tcBorders>
            <w:hideMark/>
          </w:tcPr>
          <w:p w14:paraId="7B8365D6" w14:textId="77777777" w:rsidR="00782C1E" w:rsidRPr="00FB6462" w:rsidRDefault="00782C1E" w:rsidP="00FB646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napToGrid w:val="0"/>
              <w:jc w:val="both"/>
              <w:rPr>
                <w:rFonts w:eastAsia="DengXian"/>
                <w:bCs/>
                <w:lang w:val="de-DE" w:eastAsia="zh-CN"/>
              </w:rPr>
            </w:pPr>
            <w:r w:rsidRPr="00FB6462">
              <w:rPr>
                <w:rFonts w:eastAsia="DengXian"/>
                <w:bCs/>
                <w:lang w:val="de-DE" w:eastAsia="zh-CN"/>
              </w:rPr>
              <w:t>HAPS Alliance, ITU-R SG5 WP5D, 3GPP RAN, 3GPP RAN4</w:t>
            </w:r>
          </w:p>
        </w:tc>
      </w:tr>
      <w:tr w:rsidR="00782C1E" w:rsidRPr="00FB6462" w14:paraId="47E8D743" w14:textId="77777777" w:rsidTr="00E75374">
        <w:trPr>
          <w:cantSplit/>
          <w:trHeight w:val="339"/>
          <w:jc w:val="center"/>
        </w:trPr>
        <w:tc>
          <w:tcPr>
            <w:tcW w:w="1870" w:type="dxa"/>
            <w:tcBorders>
              <w:top w:val="single" w:sz="4" w:space="0" w:color="auto"/>
              <w:left w:val="single" w:sz="4" w:space="0" w:color="auto"/>
              <w:bottom w:val="single" w:sz="4" w:space="0" w:color="auto"/>
              <w:right w:val="single" w:sz="4" w:space="0" w:color="auto"/>
            </w:tcBorders>
            <w:hideMark/>
          </w:tcPr>
          <w:p w14:paraId="7E78F632" w14:textId="77777777" w:rsidR="00782C1E" w:rsidRPr="00FB6462" w:rsidRDefault="00782C1E" w:rsidP="00FB6462">
            <w:pPr>
              <w:snapToGrid w:val="0"/>
              <w:rPr>
                <w:rFonts w:eastAsia="휴먼명조"/>
                <w:b/>
              </w:rPr>
            </w:pPr>
            <w:r w:rsidRPr="00FB6462">
              <w:rPr>
                <w:rFonts w:eastAsia="휴먼명조"/>
                <w:b/>
              </w:rPr>
              <w:lastRenderedPageBreak/>
              <w:t>Timelines</w:t>
            </w:r>
          </w:p>
        </w:tc>
        <w:tc>
          <w:tcPr>
            <w:tcW w:w="7505" w:type="dxa"/>
            <w:tcBorders>
              <w:top w:val="single" w:sz="4" w:space="0" w:color="auto"/>
              <w:left w:val="single" w:sz="4" w:space="0" w:color="auto"/>
              <w:bottom w:val="single" w:sz="4" w:space="0" w:color="auto"/>
              <w:right w:val="single" w:sz="4" w:space="0" w:color="auto"/>
            </w:tcBorders>
          </w:tcPr>
          <w:p w14:paraId="0189E36A" w14:textId="77777777" w:rsidR="00782C1E" w:rsidRPr="00FB6462" w:rsidRDefault="00782C1E" w:rsidP="00FB6462">
            <w:pPr>
              <w:pStyle w:val="Default"/>
              <w:spacing w:after="0" w:line="240" w:lineRule="auto"/>
              <w:rPr>
                <w:rFonts w:eastAsia="MS Mincho"/>
                <w:b/>
                <w:bCs/>
                <w:color w:val="auto"/>
                <w:u w:val="single"/>
                <w:lang w:eastAsia="ja-JP"/>
              </w:rPr>
            </w:pPr>
            <w:r w:rsidRPr="00FB6462">
              <w:rPr>
                <w:b/>
                <w:bCs/>
                <w:color w:val="auto"/>
                <w:u w:val="single"/>
                <w:lang w:eastAsia="ko-KR"/>
              </w:rPr>
              <w:t>The 33</w:t>
            </w:r>
            <w:r w:rsidRPr="00FB6462">
              <w:rPr>
                <w:rFonts w:eastAsiaTheme="minorEastAsia"/>
                <w:b/>
                <w:bCs/>
                <w:color w:val="auto"/>
                <w:u w:val="single"/>
                <w:vertAlign w:val="superscript"/>
                <w:lang w:eastAsia="zh-CN"/>
              </w:rPr>
              <w:t>rd</w:t>
            </w:r>
            <w:r w:rsidRPr="00FB6462">
              <w:rPr>
                <w:b/>
                <w:bCs/>
                <w:color w:val="auto"/>
                <w:u w:val="single"/>
                <w:lang w:eastAsia="ko-KR"/>
              </w:rPr>
              <w:t xml:space="preserve"> meeting (</w:t>
            </w:r>
            <w:r w:rsidRPr="00FB6462">
              <w:rPr>
                <w:rFonts w:eastAsia="DengXian"/>
                <w:b/>
                <w:bCs/>
                <w:color w:val="auto"/>
                <w:u w:val="single"/>
                <w:lang w:eastAsia="zh-CN"/>
              </w:rPr>
              <w:t>Bangkok, Thailand</w:t>
            </w:r>
            <w:r w:rsidRPr="00FB6462">
              <w:rPr>
                <w:rFonts w:eastAsia="MS Mincho"/>
                <w:b/>
                <w:bCs/>
                <w:color w:val="auto"/>
                <w:u w:val="single"/>
                <w:lang w:eastAsia="ja-JP"/>
              </w:rPr>
              <w:t xml:space="preserve">) in </w:t>
            </w:r>
            <w:r w:rsidRPr="00FB6462">
              <w:rPr>
                <w:rFonts w:eastAsia="DengXian"/>
                <w:b/>
                <w:bCs/>
                <w:color w:val="auto"/>
                <w:u w:val="single"/>
                <w:lang w:eastAsia="zh-CN"/>
              </w:rPr>
              <w:t>September 2024</w:t>
            </w:r>
          </w:p>
          <w:p w14:paraId="21E607BE" w14:textId="77777777" w:rsidR="00782C1E" w:rsidRPr="00FB6462" w:rsidRDefault="00782C1E" w:rsidP="00FB6462">
            <w:pPr>
              <w:pStyle w:val="Tabletext"/>
              <w:widowControl w:val="0"/>
              <w:numPr>
                <w:ilvl w:val="0"/>
                <w:numId w:val="11"/>
              </w:numPr>
              <w:tabs>
                <w:tab w:val="clear" w:pos="284"/>
                <w:tab w:val="clear" w:pos="567"/>
                <w:tab w:val="clear" w:pos="851"/>
                <w:tab w:val="clear" w:pos="1134"/>
              </w:tabs>
              <w:snapToGrid w:val="0"/>
              <w:spacing w:before="0" w:after="0" w:line="240" w:lineRule="auto"/>
              <w:ind w:left="820"/>
              <w:jc w:val="both"/>
              <w:textAlignment w:val="auto"/>
              <w:rPr>
                <w:sz w:val="24"/>
                <w:szCs w:val="24"/>
                <w:lang w:eastAsia="ko-KR"/>
              </w:rPr>
            </w:pPr>
            <w:r w:rsidRPr="00FB6462">
              <w:rPr>
                <w:sz w:val="24"/>
                <w:szCs w:val="24"/>
                <w:lang w:eastAsia="ko-KR"/>
              </w:rPr>
              <w:t>Consider the input documents.</w:t>
            </w:r>
          </w:p>
          <w:p w14:paraId="10C3BA47" w14:textId="77777777" w:rsidR="00782C1E" w:rsidRPr="00FB6462" w:rsidRDefault="00782C1E" w:rsidP="00FB6462">
            <w:pPr>
              <w:pStyle w:val="Tabletext"/>
              <w:widowControl w:val="0"/>
              <w:numPr>
                <w:ilvl w:val="0"/>
                <w:numId w:val="11"/>
              </w:numPr>
              <w:tabs>
                <w:tab w:val="clear" w:pos="284"/>
                <w:tab w:val="clear" w:pos="567"/>
                <w:tab w:val="clear" w:pos="851"/>
                <w:tab w:val="clear" w:pos="1134"/>
              </w:tabs>
              <w:snapToGrid w:val="0"/>
              <w:spacing w:before="0" w:after="0" w:line="240" w:lineRule="auto"/>
              <w:ind w:left="820"/>
              <w:jc w:val="both"/>
              <w:textAlignment w:val="auto"/>
              <w:rPr>
                <w:sz w:val="24"/>
                <w:szCs w:val="24"/>
                <w:lang w:eastAsia="ko-KR"/>
              </w:rPr>
            </w:pPr>
            <w:r w:rsidRPr="00FB6462">
              <w:rPr>
                <w:sz w:val="24"/>
                <w:szCs w:val="24"/>
                <w:lang w:eastAsia="ko-KR"/>
              </w:rPr>
              <w:t>Initiate</w:t>
            </w:r>
            <w:r w:rsidRPr="00FB6462">
              <w:rPr>
                <w:rFonts w:eastAsia="SimSun"/>
                <w:sz w:val="24"/>
                <w:szCs w:val="24"/>
                <w:lang w:eastAsia="zh-CN"/>
              </w:rPr>
              <w:t xml:space="preserve"> the development of the </w:t>
            </w:r>
            <w:r w:rsidRPr="00FB6462">
              <w:rPr>
                <w:rFonts w:eastAsia="MS Mincho" w:hint="eastAsia"/>
                <w:sz w:val="24"/>
                <w:szCs w:val="24"/>
                <w:lang w:eastAsia="ja-JP"/>
              </w:rPr>
              <w:t>w</w:t>
            </w:r>
            <w:r w:rsidRPr="00FB6462">
              <w:rPr>
                <w:rFonts w:eastAsia="MS Mincho"/>
                <w:sz w:val="24"/>
                <w:szCs w:val="24"/>
                <w:lang w:eastAsia="ja-JP"/>
              </w:rPr>
              <w:t xml:space="preserve">orking document towards the </w:t>
            </w:r>
            <w:r w:rsidRPr="00FB6462">
              <w:rPr>
                <w:rFonts w:eastAsia="SimSun"/>
                <w:sz w:val="24"/>
                <w:szCs w:val="24"/>
                <w:lang w:eastAsia="zh-CN"/>
              </w:rPr>
              <w:t>draft revision of APT Report.</w:t>
            </w:r>
          </w:p>
          <w:p w14:paraId="3FCDE1E3" w14:textId="77777777" w:rsidR="00782C1E" w:rsidRPr="00FB6462" w:rsidRDefault="00782C1E" w:rsidP="00FB6462">
            <w:pPr>
              <w:pStyle w:val="Tabletext"/>
              <w:widowControl w:val="0"/>
              <w:numPr>
                <w:ilvl w:val="0"/>
                <w:numId w:val="11"/>
              </w:numPr>
              <w:tabs>
                <w:tab w:val="clear" w:pos="284"/>
                <w:tab w:val="clear" w:pos="567"/>
                <w:tab w:val="clear" w:pos="851"/>
                <w:tab w:val="clear" w:pos="1134"/>
              </w:tabs>
              <w:snapToGrid w:val="0"/>
              <w:spacing w:before="0" w:after="0" w:line="240" w:lineRule="auto"/>
              <w:ind w:left="820"/>
              <w:jc w:val="both"/>
              <w:textAlignment w:val="auto"/>
              <w:rPr>
                <w:rFonts w:eastAsiaTheme="minorEastAsia"/>
                <w:sz w:val="24"/>
                <w:szCs w:val="24"/>
                <w:lang w:eastAsia="ko-KR"/>
              </w:rPr>
            </w:pPr>
            <w:r w:rsidRPr="00FB6462">
              <w:rPr>
                <w:sz w:val="24"/>
                <w:szCs w:val="24"/>
                <w:lang w:eastAsia="ko-KR"/>
              </w:rPr>
              <w:t>Development</w:t>
            </w:r>
            <w:r w:rsidRPr="00FB6462">
              <w:rPr>
                <w:rFonts w:eastAsia="DengXian"/>
                <w:sz w:val="24"/>
                <w:szCs w:val="24"/>
                <w:lang w:eastAsia="zh-CN"/>
              </w:rPr>
              <w:t xml:space="preserve"> of</w:t>
            </w:r>
            <w:r w:rsidRPr="00FB6462">
              <w:rPr>
                <w:sz w:val="24"/>
                <w:szCs w:val="24"/>
                <w:lang w:eastAsia="ko-KR"/>
              </w:rPr>
              <w:t xml:space="preserve"> the work</w:t>
            </w:r>
            <w:r w:rsidRPr="00FB6462">
              <w:rPr>
                <w:rFonts w:eastAsia="SimSun"/>
                <w:sz w:val="24"/>
                <w:szCs w:val="24"/>
                <w:lang w:eastAsia="zh-CN"/>
              </w:rPr>
              <w:t xml:space="preserve"> </w:t>
            </w:r>
            <w:r w:rsidRPr="00FB6462">
              <w:rPr>
                <w:sz w:val="24"/>
                <w:szCs w:val="24"/>
                <w:lang w:eastAsia="ko-KR"/>
              </w:rPr>
              <w:t>plan.</w:t>
            </w:r>
          </w:p>
          <w:p w14:paraId="585FAA7A" w14:textId="77777777" w:rsidR="00782C1E" w:rsidRPr="00FB6462" w:rsidRDefault="00782C1E" w:rsidP="00FB6462">
            <w:pPr>
              <w:pStyle w:val="Tabletext"/>
              <w:widowControl w:val="0"/>
              <w:numPr>
                <w:ilvl w:val="0"/>
                <w:numId w:val="11"/>
              </w:numPr>
              <w:tabs>
                <w:tab w:val="clear" w:pos="284"/>
                <w:tab w:val="clear" w:pos="567"/>
                <w:tab w:val="clear" w:pos="851"/>
                <w:tab w:val="clear" w:pos="1134"/>
              </w:tabs>
              <w:snapToGrid w:val="0"/>
              <w:spacing w:before="0" w:after="0" w:line="240" w:lineRule="auto"/>
              <w:ind w:left="820"/>
              <w:jc w:val="both"/>
              <w:textAlignment w:val="auto"/>
              <w:rPr>
                <w:rFonts w:eastAsiaTheme="minorEastAsia"/>
                <w:sz w:val="24"/>
                <w:szCs w:val="24"/>
                <w:lang w:eastAsia="ko-KR"/>
              </w:rPr>
            </w:pPr>
            <w:r w:rsidRPr="00FB6462">
              <w:rPr>
                <w:rFonts w:eastAsia="MS Mincho"/>
                <w:sz w:val="24"/>
                <w:szCs w:val="24"/>
                <w:lang w:eastAsia="ja-JP"/>
              </w:rPr>
              <w:t>Prepare and send Liaison Statement to 3GPP</w:t>
            </w:r>
          </w:p>
          <w:p w14:paraId="691BE6C8" w14:textId="77777777" w:rsidR="00782C1E" w:rsidRPr="00FB6462" w:rsidRDefault="00782C1E" w:rsidP="00FB6462">
            <w:pPr>
              <w:pStyle w:val="Tabletext"/>
              <w:widowControl w:val="0"/>
              <w:numPr>
                <w:ilvl w:val="0"/>
                <w:numId w:val="11"/>
              </w:numPr>
              <w:tabs>
                <w:tab w:val="clear" w:pos="284"/>
                <w:tab w:val="clear" w:pos="567"/>
                <w:tab w:val="clear" w:pos="851"/>
                <w:tab w:val="clear" w:pos="1134"/>
              </w:tabs>
              <w:snapToGrid w:val="0"/>
              <w:spacing w:before="0" w:after="0" w:line="240" w:lineRule="auto"/>
              <w:ind w:left="820"/>
              <w:jc w:val="both"/>
              <w:textAlignment w:val="auto"/>
              <w:rPr>
                <w:sz w:val="24"/>
                <w:szCs w:val="24"/>
                <w:lang w:eastAsia="ko-KR"/>
              </w:rPr>
            </w:pPr>
            <w:r w:rsidRPr="00FB6462">
              <w:rPr>
                <w:rFonts w:eastAsia="SimSun"/>
                <w:sz w:val="24"/>
                <w:szCs w:val="24"/>
                <w:lang w:eastAsia="zh-CN"/>
              </w:rPr>
              <w:t xml:space="preserve">Encourage APT members to support and participate in </w:t>
            </w:r>
            <w:proofErr w:type="gramStart"/>
            <w:r w:rsidRPr="00FB6462">
              <w:rPr>
                <w:rFonts w:eastAsia="SimSun"/>
                <w:sz w:val="24"/>
                <w:szCs w:val="24"/>
                <w:lang w:eastAsia="zh-CN"/>
              </w:rPr>
              <w:t>the future</w:t>
            </w:r>
            <w:proofErr w:type="gramEnd"/>
            <w:r w:rsidRPr="00FB6462">
              <w:rPr>
                <w:rFonts w:eastAsia="SimSun"/>
                <w:sz w:val="24"/>
                <w:szCs w:val="24"/>
                <w:lang w:eastAsia="zh-CN"/>
              </w:rPr>
              <w:t xml:space="preserve"> work.</w:t>
            </w:r>
          </w:p>
          <w:p w14:paraId="6E71660A" w14:textId="77777777" w:rsidR="00782C1E" w:rsidRPr="00FB6462" w:rsidRDefault="00782C1E" w:rsidP="00FB6462">
            <w:pPr>
              <w:pStyle w:val="Tabletext"/>
              <w:snapToGrid w:val="0"/>
              <w:spacing w:before="0" w:after="0" w:line="240" w:lineRule="auto"/>
              <w:jc w:val="both"/>
              <w:rPr>
                <w:b/>
                <w:bCs/>
                <w:sz w:val="24"/>
                <w:szCs w:val="24"/>
                <w:u w:val="single"/>
                <w:lang w:eastAsia="ko-KR"/>
              </w:rPr>
            </w:pPr>
            <w:r w:rsidRPr="00FB6462">
              <w:rPr>
                <w:b/>
                <w:bCs/>
                <w:sz w:val="24"/>
                <w:szCs w:val="24"/>
                <w:u w:val="single"/>
                <w:lang w:eastAsia="ko-KR"/>
              </w:rPr>
              <w:t xml:space="preserve">The </w:t>
            </w:r>
            <w:r w:rsidRPr="00FB6462">
              <w:rPr>
                <w:rFonts w:eastAsia="SimSun"/>
                <w:b/>
                <w:bCs/>
                <w:sz w:val="24"/>
                <w:szCs w:val="24"/>
                <w:u w:val="single"/>
                <w:lang w:eastAsia="zh-CN"/>
              </w:rPr>
              <w:t>34</w:t>
            </w:r>
            <w:r w:rsidRPr="00FB6462">
              <w:rPr>
                <w:b/>
                <w:bCs/>
                <w:sz w:val="24"/>
                <w:szCs w:val="24"/>
                <w:u w:val="single"/>
                <w:vertAlign w:val="superscript"/>
                <w:lang w:eastAsia="ko-KR"/>
              </w:rPr>
              <w:t>th</w:t>
            </w:r>
            <w:r w:rsidRPr="00FB6462">
              <w:rPr>
                <w:b/>
                <w:bCs/>
                <w:sz w:val="24"/>
                <w:szCs w:val="24"/>
                <w:u w:val="single"/>
                <w:lang w:eastAsia="ko-KR"/>
              </w:rPr>
              <w:t xml:space="preserve"> meeting (location TBD) in date TBD 2025</w:t>
            </w:r>
          </w:p>
          <w:p w14:paraId="0F64703E" w14:textId="77777777" w:rsidR="00782C1E" w:rsidRPr="00FB6462" w:rsidRDefault="00782C1E" w:rsidP="00FB6462">
            <w:pPr>
              <w:pStyle w:val="Tabletext"/>
              <w:widowControl w:val="0"/>
              <w:numPr>
                <w:ilvl w:val="0"/>
                <w:numId w:val="11"/>
              </w:numPr>
              <w:tabs>
                <w:tab w:val="clear" w:pos="284"/>
                <w:tab w:val="clear" w:pos="567"/>
                <w:tab w:val="clear" w:pos="851"/>
                <w:tab w:val="clear" w:pos="1134"/>
              </w:tabs>
              <w:snapToGrid w:val="0"/>
              <w:spacing w:before="0" w:after="0" w:line="240" w:lineRule="auto"/>
              <w:ind w:left="820"/>
              <w:jc w:val="both"/>
              <w:textAlignment w:val="auto"/>
              <w:rPr>
                <w:sz w:val="24"/>
                <w:szCs w:val="24"/>
                <w:lang w:eastAsia="ko-KR"/>
              </w:rPr>
            </w:pPr>
            <w:r w:rsidRPr="00FB6462">
              <w:rPr>
                <w:sz w:val="24"/>
                <w:szCs w:val="24"/>
                <w:lang w:eastAsia="ko-KR"/>
              </w:rPr>
              <w:t>Continue development</w:t>
            </w:r>
            <w:r w:rsidRPr="00FB6462">
              <w:rPr>
                <w:rFonts w:eastAsia="SimSun"/>
                <w:sz w:val="24"/>
                <w:szCs w:val="24"/>
                <w:lang w:eastAsia="zh-CN"/>
              </w:rPr>
              <w:t xml:space="preserve"> of the </w:t>
            </w:r>
            <w:r w:rsidRPr="00FB6462">
              <w:rPr>
                <w:rFonts w:eastAsia="MS Mincho" w:hint="eastAsia"/>
                <w:sz w:val="24"/>
                <w:szCs w:val="24"/>
                <w:lang w:eastAsia="ja-JP"/>
              </w:rPr>
              <w:t>w</w:t>
            </w:r>
            <w:r w:rsidRPr="00FB6462">
              <w:rPr>
                <w:rFonts w:eastAsia="MS Mincho"/>
                <w:sz w:val="24"/>
                <w:szCs w:val="24"/>
                <w:lang w:eastAsia="ja-JP"/>
              </w:rPr>
              <w:t xml:space="preserve">orking document towards the </w:t>
            </w:r>
            <w:r w:rsidRPr="00FB6462">
              <w:rPr>
                <w:rFonts w:eastAsia="SimSun"/>
                <w:sz w:val="24"/>
                <w:szCs w:val="24"/>
                <w:lang w:eastAsia="zh-CN"/>
              </w:rPr>
              <w:t>draft revision of APT Report.</w:t>
            </w:r>
          </w:p>
          <w:p w14:paraId="1B32AF80" w14:textId="77777777" w:rsidR="00782C1E" w:rsidRPr="00FB6462" w:rsidRDefault="00782C1E" w:rsidP="00FB6462">
            <w:pPr>
              <w:pStyle w:val="Tabletext"/>
              <w:widowControl w:val="0"/>
              <w:numPr>
                <w:ilvl w:val="0"/>
                <w:numId w:val="11"/>
              </w:numPr>
              <w:tabs>
                <w:tab w:val="clear" w:pos="284"/>
                <w:tab w:val="clear" w:pos="567"/>
                <w:tab w:val="clear" w:pos="851"/>
                <w:tab w:val="clear" w:pos="1134"/>
              </w:tabs>
              <w:snapToGrid w:val="0"/>
              <w:spacing w:before="0" w:after="0" w:line="240" w:lineRule="auto"/>
              <w:ind w:left="820"/>
              <w:jc w:val="both"/>
              <w:textAlignment w:val="auto"/>
              <w:rPr>
                <w:sz w:val="24"/>
                <w:szCs w:val="24"/>
                <w:lang w:eastAsia="ko-KR"/>
              </w:rPr>
            </w:pPr>
            <w:r w:rsidRPr="00FB6462">
              <w:rPr>
                <w:sz w:val="24"/>
                <w:szCs w:val="24"/>
                <w:lang w:eastAsia="ko-KR"/>
              </w:rPr>
              <w:t xml:space="preserve">Consider the </w:t>
            </w:r>
            <w:proofErr w:type="gramStart"/>
            <w:r w:rsidRPr="00FB6462">
              <w:rPr>
                <w:sz w:val="24"/>
                <w:szCs w:val="24"/>
                <w:lang w:eastAsia="ko-KR"/>
              </w:rPr>
              <w:t>reply</w:t>
            </w:r>
            <w:proofErr w:type="gramEnd"/>
            <w:r w:rsidRPr="00FB6462">
              <w:rPr>
                <w:sz w:val="24"/>
                <w:szCs w:val="24"/>
                <w:lang w:eastAsia="ko-KR"/>
              </w:rPr>
              <w:t xml:space="preserve"> Liaison Statement from 3GPP.</w:t>
            </w:r>
          </w:p>
          <w:p w14:paraId="02838517" w14:textId="77777777" w:rsidR="00782C1E" w:rsidRPr="00FB6462" w:rsidRDefault="00782C1E" w:rsidP="00FB6462">
            <w:pPr>
              <w:pStyle w:val="Tabletext"/>
              <w:widowControl w:val="0"/>
              <w:numPr>
                <w:ilvl w:val="0"/>
                <w:numId w:val="11"/>
              </w:numPr>
              <w:tabs>
                <w:tab w:val="clear" w:pos="284"/>
                <w:tab w:val="clear" w:pos="567"/>
                <w:tab w:val="clear" w:pos="851"/>
                <w:tab w:val="clear" w:pos="1134"/>
                <w:tab w:val="clear" w:pos="1418"/>
              </w:tabs>
              <w:snapToGrid w:val="0"/>
              <w:spacing w:before="0" w:after="0" w:line="240" w:lineRule="auto"/>
              <w:ind w:left="820"/>
              <w:jc w:val="both"/>
              <w:textAlignment w:val="auto"/>
              <w:rPr>
                <w:sz w:val="24"/>
                <w:szCs w:val="24"/>
                <w:lang w:eastAsia="ko-KR"/>
              </w:rPr>
            </w:pPr>
            <w:r w:rsidRPr="00FB6462">
              <w:rPr>
                <w:sz w:val="24"/>
                <w:szCs w:val="24"/>
                <w:lang w:eastAsia="ko-KR"/>
              </w:rPr>
              <w:t>Prepare and send a further Liaison Statement to 3GPP if necessary</w:t>
            </w:r>
            <w:r w:rsidRPr="00FB6462">
              <w:rPr>
                <w:rFonts w:eastAsia="MS Mincho" w:hint="eastAsia"/>
                <w:sz w:val="24"/>
                <w:szCs w:val="24"/>
                <w:lang w:eastAsia="ja-JP"/>
              </w:rPr>
              <w:t>.</w:t>
            </w:r>
          </w:p>
          <w:p w14:paraId="0A9570B1" w14:textId="77777777" w:rsidR="00782C1E" w:rsidRPr="00FB6462" w:rsidRDefault="00782C1E" w:rsidP="00FB6462">
            <w:pPr>
              <w:pStyle w:val="Tabletext"/>
              <w:widowControl w:val="0"/>
              <w:numPr>
                <w:ilvl w:val="0"/>
                <w:numId w:val="11"/>
              </w:numPr>
              <w:tabs>
                <w:tab w:val="clear" w:pos="284"/>
                <w:tab w:val="clear" w:pos="567"/>
                <w:tab w:val="clear" w:pos="851"/>
                <w:tab w:val="clear" w:pos="1134"/>
                <w:tab w:val="clear" w:pos="1418"/>
              </w:tabs>
              <w:snapToGrid w:val="0"/>
              <w:spacing w:before="0" w:after="0" w:line="240" w:lineRule="auto"/>
              <w:ind w:left="820"/>
              <w:jc w:val="both"/>
              <w:textAlignment w:val="auto"/>
              <w:rPr>
                <w:sz w:val="24"/>
                <w:szCs w:val="24"/>
                <w:lang w:eastAsia="ko-KR"/>
              </w:rPr>
            </w:pPr>
            <w:r w:rsidRPr="00FB6462">
              <w:rPr>
                <w:rFonts w:eastAsia="MS Mincho"/>
                <w:sz w:val="24"/>
                <w:szCs w:val="24"/>
                <w:lang w:eastAsia="ja-JP"/>
              </w:rPr>
              <w:t>Update the work plan if necessary.</w:t>
            </w:r>
          </w:p>
          <w:p w14:paraId="2210E5A9" w14:textId="77777777" w:rsidR="00782C1E" w:rsidRPr="00FB6462" w:rsidRDefault="00782C1E" w:rsidP="00FB6462">
            <w:pPr>
              <w:pStyle w:val="Tabletext"/>
              <w:widowControl w:val="0"/>
              <w:numPr>
                <w:ilvl w:val="0"/>
                <w:numId w:val="11"/>
              </w:numPr>
              <w:tabs>
                <w:tab w:val="clear" w:pos="284"/>
                <w:tab w:val="clear" w:pos="567"/>
                <w:tab w:val="clear" w:pos="851"/>
                <w:tab w:val="clear" w:pos="1134"/>
              </w:tabs>
              <w:snapToGrid w:val="0"/>
              <w:spacing w:before="0" w:after="0" w:line="240" w:lineRule="auto"/>
              <w:ind w:left="820"/>
              <w:jc w:val="both"/>
              <w:textAlignment w:val="auto"/>
              <w:rPr>
                <w:sz w:val="24"/>
                <w:szCs w:val="24"/>
                <w:lang w:eastAsia="ko-KR"/>
              </w:rPr>
            </w:pPr>
            <w:r w:rsidRPr="00FB6462">
              <w:rPr>
                <w:rFonts w:eastAsia="SimSun"/>
                <w:sz w:val="24"/>
                <w:szCs w:val="24"/>
                <w:lang w:eastAsia="zh-CN"/>
              </w:rPr>
              <w:t xml:space="preserve">Encourage APT members to support and participate in </w:t>
            </w:r>
            <w:proofErr w:type="gramStart"/>
            <w:r w:rsidRPr="00FB6462">
              <w:rPr>
                <w:rFonts w:eastAsia="SimSun"/>
                <w:sz w:val="24"/>
                <w:szCs w:val="24"/>
                <w:lang w:eastAsia="zh-CN"/>
              </w:rPr>
              <w:t>the future</w:t>
            </w:r>
            <w:proofErr w:type="gramEnd"/>
            <w:r w:rsidRPr="00FB6462">
              <w:rPr>
                <w:rFonts w:eastAsia="SimSun"/>
                <w:sz w:val="24"/>
                <w:szCs w:val="24"/>
                <w:lang w:eastAsia="zh-CN"/>
              </w:rPr>
              <w:t xml:space="preserve"> work.</w:t>
            </w:r>
            <w:r w:rsidRPr="00FB6462">
              <w:rPr>
                <w:sz w:val="24"/>
                <w:szCs w:val="24"/>
              </w:rPr>
              <w:t xml:space="preserve"> </w:t>
            </w:r>
          </w:p>
          <w:p w14:paraId="7D474711" w14:textId="77777777" w:rsidR="00782C1E" w:rsidRPr="00FB6462" w:rsidRDefault="00782C1E" w:rsidP="00FB6462">
            <w:pPr>
              <w:pStyle w:val="Tabletext"/>
              <w:snapToGrid w:val="0"/>
              <w:spacing w:before="0" w:after="0" w:line="240" w:lineRule="auto"/>
              <w:jc w:val="both"/>
              <w:rPr>
                <w:rFonts w:eastAsia="DengXian"/>
                <w:b/>
                <w:bCs/>
                <w:sz w:val="24"/>
                <w:szCs w:val="24"/>
                <w:u w:val="single"/>
                <w:lang w:eastAsia="zh-CN"/>
              </w:rPr>
            </w:pPr>
            <w:r w:rsidRPr="00FB6462">
              <w:rPr>
                <w:b/>
                <w:bCs/>
                <w:sz w:val="24"/>
                <w:szCs w:val="24"/>
                <w:u w:val="single"/>
                <w:lang w:eastAsia="ko-KR"/>
              </w:rPr>
              <w:t>The 35</w:t>
            </w:r>
            <w:r w:rsidRPr="00FB6462">
              <w:rPr>
                <w:b/>
                <w:bCs/>
                <w:sz w:val="24"/>
                <w:szCs w:val="24"/>
                <w:u w:val="single"/>
                <w:vertAlign w:val="superscript"/>
                <w:lang w:eastAsia="ko-KR"/>
              </w:rPr>
              <w:t>th</w:t>
            </w:r>
            <w:r w:rsidRPr="00FB6462">
              <w:rPr>
                <w:b/>
                <w:bCs/>
                <w:sz w:val="24"/>
                <w:szCs w:val="24"/>
                <w:u w:val="single"/>
                <w:lang w:eastAsia="ko-KR"/>
              </w:rPr>
              <w:t xml:space="preserve"> meeting (location TBD) in date TBD 2025</w:t>
            </w:r>
          </w:p>
          <w:p w14:paraId="327E6175" w14:textId="77777777" w:rsidR="00782C1E" w:rsidRPr="00FB6462" w:rsidRDefault="00782C1E" w:rsidP="00FB6462">
            <w:pPr>
              <w:pStyle w:val="Tabletext"/>
              <w:widowControl w:val="0"/>
              <w:numPr>
                <w:ilvl w:val="0"/>
                <w:numId w:val="11"/>
              </w:numPr>
              <w:tabs>
                <w:tab w:val="clear" w:pos="284"/>
                <w:tab w:val="clear" w:pos="567"/>
                <w:tab w:val="clear" w:pos="851"/>
                <w:tab w:val="clear" w:pos="1134"/>
              </w:tabs>
              <w:snapToGrid w:val="0"/>
              <w:spacing w:before="0" w:after="0" w:line="240" w:lineRule="auto"/>
              <w:ind w:left="820"/>
              <w:jc w:val="both"/>
              <w:textAlignment w:val="auto"/>
              <w:rPr>
                <w:rFonts w:eastAsiaTheme="minorEastAsia"/>
                <w:sz w:val="24"/>
                <w:szCs w:val="24"/>
                <w:lang w:eastAsia="ko-KR"/>
              </w:rPr>
            </w:pPr>
            <w:r w:rsidRPr="00FB6462">
              <w:rPr>
                <w:rFonts w:eastAsia="SimSun"/>
                <w:sz w:val="24"/>
                <w:szCs w:val="24"/>
                <w:lang w:eastAsia="zh-CN"/>
              </w:rPr>
              <w:t>Finalize the revision of APT/AWG/REP-92 for approval.</w:t>
            </w:r>
          </w:p>
          <w:p w14:paraId="356D948E" w14:textId="77777777" w:rsidR="00782C1E" w:rsidRPr="00FB6462" w:rsidRDefault="00782C1E" w:rsidP="00FB6462">
            <w:pPr>
              <w:pStyle w:val="Tabletext"/>
              <w:widowControl w:val="0"/>
              <w:numPr>
                <w:ilvl w:val="0"/>
                <w:numId w:val="11"/>
              </w:numPr>
              <w:tabs>
                <w:tab w:val="clear" w:pos="284"/>
                <w:tab w:val="clear" w:pos="567"/>
                <w:tab w:val="clear" w:pos="851"/>
                <w:tab w:val="clear" w:pos="1134"/>
              </w:tabs>
              <w:snapToGrid w:val="0"/>
              <w:spacing w:before="0" w:after="0" w:line="240" w:lineRule="auto"/>
              <w:ind w:left="820"/>
              <w:jc w:val="both"/>
              <w:textAlignment w:val="auto"/>
              <w:rPr>
                <w:rFonts w:eastAsiaTheme="minorEastAsia"/>
                <w:sz w:val="24"/>
                <w:szCs w:val="24"/>
                <w:lang w:eastAsia="ko-KR"/>
              </w:rPr>
            </w:pPr>
            <w:r w:rsidRPr="00FB6462">
              <w:rPr>
                <w:sz w:val="24"/>
                <w:szCs w:val="24"/>
                <w:lang w:eastAsia="ko-KR"/>
              </w:rPr>
              <w:t>Identify future activity, if any.</w:t>
            </w:r>
          </w:p>
        </w:tc>
      </w:tr>
    </w:tbl>
    <w:p w14:paraId="4A9710B6" w14:textId="77777777" w:rsidR="00782C1E" w:rsidRPr="00053B78" w:rsidRDefault="00782C1E" w:rsidP="00782C1E">
      <w:pPr>
        <w:rPr>
          <w:rFonts w:eastAsiaTheme="minorEastAsia"/>
          <w:lang w:eastAsia="zh-CN"/>
        </w:rPr>
      </w:pPr>
    </w:p>
    <w:p w14:paraId="3C109BFE" w14:textId="77777777" w:rsidR="00782C1E" w:rsidRPr="00782C1E" w:rsidRDefault="00782C1E" w:rsidP="0005763C">
      <w:pPr>
        <w:ind w:rightChars="19" w:right="46"/>
        <w:jc w:val="both"/>
        <w:rPr>
          <w:rFonts w:eastAsiaTheme="minorEastAsia"/>
          <w:lang w:eastAsia="zh-CN"/>
        </w:rPr>
      </w:pPr>
    </w:p>
    <w:sectPr w:rsidR="00782C1E" w:rsidRPr="00782C1E" w:rsidSect="00CA5190">
      <w:headerReference w:type="default" r:id="rId11"/>
      <w:footerReference w:type="even" r:id="rId12"/>
      <w:footerReference w:type="default" r:id="rId13"/>
      <w:pgSz w:w="11909" w:h="16834" w:code="9"/>
      <w:pgMar w:top="1195" w:right="1152" w:bottom="1138"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37F422" w14:textId="77777777" w:rsidR="00564E5D" w:rsidRDefault="00564E5D">
      <w:r>
        <w:separator/>
      </w:r>
    </w:p>
  </w:endnote>
  <w:endnote w:type="continuationSeparator" w:id="0">
    <w:p w14:paraId="1C760294" w14:textId="77777777" w:rsidR="00564E5D" w:rsidRDefault="00564E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tangChe">
    <w:altName w:val="Malgun Gothic"/>
    <w:charset w:val="81"/>
    <w:family w:val="modern"/>
    <w:pitch w:val="fixed"/>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Gulim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DotumChe">
    <w:charset w:val="81"/>
    <w:family w:val="modern"/>
    <w:pitch w:val="fixed"/>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휴먼명조">
    <w:altName w:val="Malgun Gothic"/>
    <w:panose1 w:val="00000000000000000000"/>
    <w:charset w:val="81"/>
    <w:family w:val="auto"/>
    <w:notTrueType/>
    <w:pitch w:val="default"/>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8A4B9A" w14:textId="77777777" w:rsidR="009F689B" w:rsidRDefault="009F689B" w:rsidP="002C07D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8A4B9B" w14:textId="77777777" w:rsidR="009F689B" w:rsidRDefault="009F689B" w:rsidP="00DB0A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8A4B9C" w14:textId="0089FD8C" w:rsidR="009F689B" w:rsidRDefault="00F87A2B" w:rsidP="00F87A2B">
    <w:pPr>
      <w:pStyle w:val="Footer"/>
      <w:rPr>
        <w:rStyle w:val="PageNumber"/>
      </w:rPr>
    </w:pPr>
    <w:r>
      <w:tab/>
    </w:r>
    <w:r>
      <w:tab/>
      <w:t xml:space="preserve">Page </w:t>
    </w:r>
    <w:r>
      <w:rPr>
        <w:b/>
      </w:rPr>
      <w:fldChar w:fldCharType="begin"/>
    </w:r>
    <w:r>
      <w:rPr>
        <w:b/>
      </w:rPr>
      <w:instrText xml:space="preserve"> PAGE </w:instrText>
    </w:r>
    <w:r>
      <w:rPr>
        <w:b/>
      </w:rPr>
      <w:fldChar w:fldCharType="separate"/>
    </w:r>
    <w:r w:rsidR="00AD6D57">
      <w:rPr>
        <w:b/>
        <w:noProof/>
      </w:rPr>
      <w:t>2</w:t>
    </w:r>
    <w:r>
      <w:rPr>
        <w:b/>
      </w:rPr>
      <w:fldChar w:fldCharType="end"/>
    </w:r>
    <w:r>
      <w:t xml:space="preserve"> of </w:t>
    </w:r>
    <w:r>
      <w:rPr>
        <w:b/>
      </w:rPr>
      <w:fldChar w:fldCharType="begin"/>
    </w:r>
    <w:r>
      <w:rPr>
        <w:b/>
      </w:rPr>
      <w:instrText xml:space="preserve"> NUMPAGES  </w:instrText>
    </w:r>
    <w:r>
      <w:rPr>
        <w:b/>
      </w:rPr>
      <w:fldChar w:fldCharType="separate"/>
    </w:r>
    <w:r w:rsidR="00AD6D57">
      <w:rPr>
        <w:b/>
        <w:noProof/>
      </w:rPr>
      <w:t>3</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D1C457" w14:textId="77777777" w:rsidR="00564E5D" w:rsidRDefault="00564E5D">
      <w:r>
        <w:separator/>
      </w:r>
    </w:p>
  </w:footnote>
  <w:footnote w:type="continuationSeparator" w:id="0">
    <w:p w14:paraId="6B1BE2D8" w14:textId="77777777" w:rsidR="00564E5D" w:rsidRDefault="00564E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8A4B98" w14:textId="0B7E12F7" w:rsidR="009F689B" w:rsidRDefault="009F689B" w:rsidP="00C15633">
    <w:pPr>
      <w:pStyle w:val="Header"/>
      <w:tabs>
        <w:tab w:val="center" w:pos="4763"/>
        <w:tab w:val="left" w:pos="5820"/>
      </w:tabs>
      <w:rPr>
        <w:lang w:eastAsia="ko-KR"/>
      </w:rPr>
    </w:pPr>
    <w:r>
      <w:rPr>
        <w:lang w:eastAsia="ko-KR"/>
      </w:rPr>
      <w:tab/>
    </w:r>
  </w:p>
  <w:p w14:paraId="628A4B99" w14:textId="77777777" w:rsidR="009F689B" w:rsidRDefault="009F689B" w:rsidP="00AD7E5F">
    <w:pPr>
      <w:pStyle w:val="Header"/>
      <w:tabs>
        <w:tab w:val="center" w:pos="4763"/>
        <w:tab w:val="left" w:pos="5820"/>
      </w:tabs>
      <w:rPr>
        <w:lang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C809D6"/>
    <w:multiLevelType w:val="multilevel"/>
    <w:tmpl w:val="01C809D6"/>
    <w:lvl w:ilvl="0">
      <w:start w:val="1"/>
      <w:numFmt w:val="bullet"/>
      <w:lvlText w:val=""/>
      <w:lvlJc w:val="left"/>
      <w:pPr>
        <w:ind w:left="800" w:hanging="400"/>
      </w:pPr>
      <w:rPr>
        <w:rFonts w:ascii="Symbol" w:hAnsi="Symbol" w:hint="default"/>
      </w:rPr>
    </w:lvl>
    <w:lvl w:ilvl="1" w:tentative="1">
      <w:start w:val="1"/>
      <w:numFmt w:val="bullet"/>
      <w:lvlText w:val=""/>
      <w:lvlJc w:val="left"/>
      <w:pPr>
        <w:ind w:left="1200" w:hanging="400"/>
      </w:pPr>
      <w:rPr>
        <w:rFonts w:ascii="Wingdings" w:hAnsi="Wingdings" w:hint="default"/>
      </w:rPr>
    </w:lvl>
    <w:lvl w:ilvl="2" w:tentative="1">
      <w:start w:val="1"/>
      <w:numFmt w:val="bullet"/>
      <w:lvlText w:val=""/>
      <w:lvlJc w:val="left"/>
      <w:pPr>
        <w:ind w:left="1600" w:hanging="400"/>
      </w:pPr>
      <w:rPr>
        <w:rFonts w:ascii="Wingdings" w:hAnsi="Wingdings" w:hint="default"/>
      </w:rPr>
    </w:lvl>
    <w:lvl w:ilvl="3" w:tentative="1">
      <w:start w:val="1"/>
      <w:numFmt w:val="bullet"/>
      <w:lvlText w:val=""/>
      <w:lvlJc w:val="left"/>
      <w:pPr>
        <w:ind w:left="2000" w:hanging="400"/>
      </w:pPr>
      <w:rPr>
        <w:rFonts w:ascii="Wingdings" w:hAnsi="Wingdings" w:hint="default"/>
      </w:rPr>
    </w:lvl>
    <w:lvl w:ilvl="4" w:tentative="1">
      <w:start w:val="1"/>
      <w:numFmt w:val="bullet"/>
      <w:lvlText w:val=""/>
      <w:lvlJc w:val="left"/>
      <w:pPr>
        <w:ind w:left="2400" w:hanging="400"/>
      </w:pPr>
      <w:rPr>
        <w:rFonts w:ascii="Wingdings" w:hAnsi="Wingdings" w:hint="default"/>
      </w:rPr>
    </w:lvl>
    <w:lvl w:ilvl="5" w:tentative="1">
      <w:start w:val="1"/>
      <w:numFmt w:val="bullet"/>
      <w:lvlText w:val=""/>
      <w:lvlJc w:val="left"/>
      <w:pPr>
        <w:ind w:left="2800" w:hanging="400"/>
      </w:pPr>
      <w:rPr>
        <w:rFonts w:ascii="Wingdings" w:hAnsi="Wingdings" w:hint="default"/>
      </w:rPr>
    </w:lvl>
    <w:lvl w:ilvl="6" w:tentative="1">
      <w:start w:val="1"/>
      <w:numFmt w:val="bullet"/>
      <w:lvlText w:val=""/>
      <w:lvlJc w:val="left"/>
      <w:pPr>
        <w:ind w:left="3200" w:hanging="400"/>
      </w:pPr>
      <w:rPr>
        <w:rFonts w:ascii="Wingdings" w:hAnsi="Wingdings" w:hint="default"/>
      </w:rPr>
    </w:lvl>
    <w:lvl w:ilvl="7" w:tentative="1">
      <w:start w:val="1"/>
      <w:numFmt w:val="bullet"/>
      <w:lvlText w:val=""/>
      <w:lvlJc w:val="left"/>
      <w:pPr>
        <w:ind w:left="3600" w:hanging="400"/>
      </w:pPr>
      <w:rPr>
        <w:rFonts w:ascii="Wingdings" w:hAnsi="Wingdings" w:hint="default"/>
      </w:rPr>
    </w:lvl>
    <w:lvl w:ilvl="8" w:tentative="1">
      <w:start w:val="1"/>
      <w:numFmt w:val="bullet"/>
      <w:lvlText w:val=""/>
      <w:lvlJc w:val="left"/>
      <w:pPr>
        <w:ind w:left="4000" w:hanging="400"/>
      </w:pPr>
      <w:rPr>
        <w:rFonts w:ascii="Wingdings" w:hAnsi="Wingdings" w:hint="default"/>
      </w:rPr>
    </w:lvl>
  </w:abstractNum>
  <w:abstractNum w:abstractNumId="1" w15:restartNumberingAfterBreak="0">
    <w:nsid w:val="029C49F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56773DA"/>
    <w:multiLevelType w:val="hybridMultilevel"/>
    <w:tmpl w:val="9ADA4194"/>
    <w:lvl w:ilvl="0" w:tplc="78A0089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436D3A"/>
    <w:multiLevelType w:val="hybridMultilevel"/>
    <w:tmpl w:val="3F02C128"/>
    <w:lvl w:ilvl="0" w:tplc="1BE45E62">
      <w:start w:val="1"/>
      <w:numFmt w:val="bullet"/>
      <w:lvlText w:val="-"/>
      <w:lvlJc w:val="left"/>
      <w:pPr>
        <w:ind w:left="720" w:hanging="360"/>
      </w:pPr>
      <w:rPr>
        <w:rFonts w:ascii="Times New Roman" w:eastAsia="BatangChe"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5E695D"/>
    <w:multiLevelType w:val="hybridMultilevel"/>
    <w:tmpl w:val="EFDC8FF6"/>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160"/>
        </w:tabs>
        <w:ind w:left="1160" w:hanging="360"/>
      </w:pPr>
      <w:rPr>
        <w:rFonts w:ascii="Symbol" w:hAnsi="Symbol"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5" w15:restartNumberingAfterBreak="0">
    <w:nsid w:val="0FF56F6E"/>
    <w:multiLevelType w:val="hybridMultilevel"/>
    <w:tmpl w:val="77CEBCC4"/>
    <w:lvl w:ilvl="0" w:tplc="38090015">
      <w:start w:val="1"/>
      <w:numFmt w:val="upp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 w15:restartNumberingAfterBreak="0">
    <w:nsid w:val="11FA515F"/>
    <w:multiLevelType w:val="hybridMultilevel"/>
    <w:tmpl w:val="265AAF5E"/>
    <w:lvl w:ilvl="0" w:tplc="3809000F">
      <w:start w:val="1"/>
      <w:numFmt w:val="decimal"/>
      <w:lvlText w:val="%1."/>
      <w:lvlJc w:val="left"/>
      <w:pPr>
        <w:ind w:left="720" w:hanging="360"/>
      </w:pPr>
      <w:rPr>
        <w:rFonts w:hint="default"/>
      </w:r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7" w15:restartNumberingAfterBreak="0">
    <w:nsid w:val="120A2AE6"/>
    <w:multiLevelType w:val="hybridMultilevel"/>
    <w:tmpl w:val="803E33CC"/>
    <w:lvl w:ilvl="0" w:tplc="38090017">
      <w:start w:val="1"/>
      <w:numFmt w:val="low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8" w15:restartNumberingAfterBreak="0">
    <w:nsid w:val="13BC4AD9"/>
    <w:multiLevelType w:val="hybridMultilevel"/>
    <w:tmpl w:val="4A2246F0"/>
    <w:lvl w:ilvl="0" w:tplc="04090005">
      <w:start w:val="1"/>
      <w:numFmt w:val="bullet"/>
      <w:lvlText w:val=""/>
      <w:lvlJc w:val="left"/>
      <w:pPr>
        <w:ind w:left="720" w:hanging="360"/>
      </w:pPr>
      <w:rPr>
        <w:rFonts w:ascii="Wingdings" w:hAnsi="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9" w15:restartNumberingAfterBreak="0">
    <w:nsid w:val="17F2431F"/>
    <w:multiLevelType w:val="hybridMultilevel"/>
    <w:tmpl w:val="C794EC4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1A013C83"/>
    <w:multiLevelType w:val="multilevel"/>
    <w:tmpl w:val="1A013C83"/>
    <w:lvl w:ilvl="0" w:tentative="1">
      <w:start w:val="1"/>
      <w:numFmt w:val="decimal"/>
      <w:lvlText w:val="%1."/>
      <w:lvlJc w:val="left"/>
      <w:pPr>
        <w:ind w:left="360" w:hanging="360"/>
      </w:pPr>
      <w:rPr>
        <w:rFonts w:hint="default"/>
      </w:rPr>
    </w:lvl>
    <w:lvl w:ilvl="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1" w15:restartNumberingAfterBreak="0">
    <w:nsid w:val="1E0848EE"/>
    <w:multiLevelType w:val="hybridMultilevel"/>
    <w:tmpl w:val="EFDC8FF6"/>
    <w:lvl w:ilvl="0" w:tplc="81F65682">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520"/>
        </w:tabs>
        <w:ind w:left="1520" w:hanging="360"/>
      </w:pPr>
      <w:rPr>
        <w:rFonts w:ascii="Symbol" w:hAnsi="Symbol" w:hint="default"/>
      </w:rPr>
    </w:lvl>
    <w:lvl w:ilvl="2" w:tplc="04090005" w:tentative="1">
      <w:start w:val="1"/>
      <w:numFmt w:val="bullet"/>
      <w:lvlText w:val=""/>
      <w:lvlJc w:val="left"/>
      <w:pPr>
        <w:tabs>
          <w:tab w:val="num" w:pos="1960"/>
        </w:tabs>
        <w:ind w:left="1960" w:hanging="400"/>
      </w:pPr>
      <w:rPr>
        <w:rFonts w:ascii="Wingdings" w:hAnsi="Wingdings" w:hint="default"/>
      </w:rPr>
    </w:lvl>
    <w:lvl w:ilvl="3" w:tplc="04090001" w:tentative="1">
      <w:start w:val="1"/>
      <w:numFmt w:val="bullet"/>
      <w:lvlText w:val=""/>
      <w:lvlJc w:val="left"/>
      <w:pPr>
        <w:tabs>
          <w:tab w:val="num" w:pos="2360"/>
        </w:tabs>
        <w:ind w:left="2360" w:hanging="400"/>
      </w:pPr>
      <w:rPr>
        <w:rFonts w:ascii="Wingdings" w:hAnsi="Wingdings" w:hint="default"/>
      </w:rPr>
    </w:lvl>
    <w:lvl w:ilvl="4" w:tplc="04090003" w:tentative="1">
      <w:start w:val="1"/>
      <w:numFmt w:val="bullet"/>
      <w:lvlText w:val=""/>
      <w:lvlJc w:val="left"/>
      <w:pPr>
        <w:tabs>
          <w:tab w:val="num" w:pos="2760"/>
        </w:tabs>
        <w:ind w:left="2760" w:hanging="400"/>
      </w:pPr>
      <w:rPr>
        <w:rFonts w:ascii="Wingdings" w:hAnsi="Wingdings" w:hint="default"/>
      </w:rPr>
    </w:lvl>
    <w:lvl w:ilvl="5" w:tplc="04090005" w:tentative="1">
      <w:start w:val="1"/>
      <w:numFmt w:val="bullet"/>
      <w:lvlText w:val=""/>
      <w:lvlJc w:val="left"/>
      <w:pPr>
        <w:tabs>
          <w:tab w:val="num" w:pos="3160"/>
        </w:tabs>
        <w:ind w:left="3160" w:hanging="400"/>
      </w:pPr>
      <w:rPr>
        <w:rFonts w:ascii="Wingdings" w:hAnsi="Wingdings" w:hint="default"/>
      </w:rPr>
    </w:lvl>
    <w:lvl w:ilvl="6" w:tplc="04090001" w:tentative="1">
      <w:start w:val="1"/>
      <w:numFmt w:val="bullet"/>
      <w:lvlText w:val=""/>
      <w:lvlJc w:val="left"/>
      <w:pPr>
        <w:tabs>
          <w:tab w:val="num" w:pos="3560"/>
        </w:tabs>
        <w:ind w:left="3560" w:hanging="400"/>
      </w:pPr>
      <w:rPr>
        <w:rFonts w:ascii="Wingdings" w:hAnsi="Wingdings" w:hint="default"/>
      </w:rPr>
    </w:lvl>
    <w:lvl w:ilvl="7" w:tplc="04090003" w:tentative="1">
      <w:start w:val="1"/>
      <w:numFmt w:val="bullet"/>
      <w:lvlText w:val=""/>
      <w:lvlJc w:val="left"/>
      <w:pPr>
        <w:tabs>
          <w:tab w:val="num" w:pos="3960"/>
        </w:tabs>
        <w:ind w:left="3960" w:hanging="400"/>
      </w:pPr>
      <w:rPr>
        <w:rFonts w:ascii="Wingdings" w:hAnsi="Wingdings" w:hint="default"/>
      </w:rPr>
    </w:lvl>
    <w:lvl w:ilvl="8" w:tplc="04090005" w:tentative="1">
      <w:start w:val="1"/>
      <w:numFmt w:val="bullet"/>
      <w:lvlText w:val=""/>
      <w:lvlJc w:val="left"/>
      <w:pPr>
        <w:tabs>
          <w:tab w:val="num" w:pos="4360"/>
        </w:tabs>
        <w:ind w:left="4360" w:hanging="400"/>
      </w:pPr>
      <w:rPr>
        <w:rFonts w:ascii="Wingdings" w:hAnsi="Wingdings" w:hint="default"/>
      </w:rPr>
    </w:lvl>
  </w:abstractNum>
  <w:abstractNum w:abstractNumId="12" w15:restartNumberingAfterBreak="0">
    <w:nsid w:val="21D34771"/>
    <w:multiLevelType w:val="hybridMultilevel"/>
    <w:tmpl w:val="764E0C76"/>
    <w:lvl w:ilvl="0" w:tplc="81F65682">
      <w:start w:val="1"/>
      <w:numFmt w:val="bullet"/>
      <w:lvlText w:val=""/>
      <w:lvlJc w:val="left"/>
      <w:pPr>
        <w:tabs>
          <w:tab w:val="num" w:pos="720"/>
        </w:tabs>
        <w:ind w:left="720" w:hanging="360"/>
      </w:pPr>
      <w:rPr>
        <w:rFonts w:ascii="Symbol" w:hAnsi="Symbol" w:hint="default"/>
      </w:rPr>
    </w:lvl>
    <w:lvl w:ilvl="1" w:tplc="722A45E8">
      <w:start w:val="2"/>
      <w:numFmt w:val="bullet"/>
      <w:suff w:val="space"/>
      <w:lvlText w:val="-"/>
      <w:lvlJc w:val="left"/>
      <w:pPr>
        <w:ind w:left="1340" w:hanging="180"/>
      </w:pPr>
      <w:rPr>
        <w:rFonts w:ascii="Times New Roman" w:eastAsia="GulimChe" w:hAnsi="Times New Roman" w:cs="Times New Roman" w:hint="default"/>
      </w:rPr>
    </w:lvl>
    <w:lvl w:ilvl="2" w:tplc="04090005" w:tentative="1">
      <w:start w:val="1"/>
      <w:numFmt w:val="bullet"/>
      <w:lvlText w:val=""/>
      <w:lvlJc w:val="left"/>
      <w:pPr>
        <w:tabs>
          <w:tab w:val="num" w:pos="1960"/>
        </w:tabs>
        <w:ind w:left="1960" w:hanging="400"/>
      </w:pPr>
      <w:rPr>
        <w:rFonts w:ascii="Wingdings" w:hAnsi="Wingdings" w:hint="default"/>
      </w:rPr>
    </w:lvl>
    <w:lvl w:ilvl="3" w:tplc="04090001" w:tentative="1">
      <w:start w:val="1"/>
      <w:numFmt w:val="bullet"/>
      <w:lvlText w:val=""/>
      <w:lvlJc w:val="left"/>
      <w:pPr>
        <w:tabs>
          <w:tab w:val="num" w:pos="2360"/>
        </w:tabs>
        <w:ind w:left="2360" w:hanging="400"/>
      </w:pPr>
      <w:rPr>
        <w:rFonts w:ascii="Wingdings" w:hAnsi="Wingdings" w:hint="default"/>
      </w:rPr>
    </w:lvl>
    <w:lvl w:ilvl="4" w:tplc="04090003" w:tentative="1">
      <w:start w:val="1"/>
      <w:numFmt w:val="bullet"/>
      <w:lvlText w:val=""/>
      <w:lvlJc w:val="left"/>
      <w:pPr>
        <w:tabs>
          <w:tab w:val="num" w:pos="2760"/>
        </w:tabs>
        <w:ind w:left="2760" w:hanging="400"/>
      </w:pPr>
      <w:rPr>
        <w:rFonts w:ascii="Wingdings" w:hAnsi="Wingdings" w:hint="default"/>
      </w:rPr>
    </w:lvl>
    <w:lvl w:ilvl="5" w:tplc="04090005" w:tentative="1">
      <w:start w:val="1"/>
      <w:numFmt w:val="bullet"/>
      <w:lvlText w:val=""/>
      <w:lvlJc w:val="left"/>
      <w:pPr>
        <w:tabs>
          <w:tab w:val="num" w:pos="3160"/>
        </w:tabs>
        <w:ind w:left="3160" w:hanging="400"/>
      </w:pPr>
      <w:rPr>
        <w:rFonts w:ascii="Wingdings" w:hAnsi="Wingdings" w:hint="default"/>
      </w:rPr>
    </w:lvl>
    <w:lvl w:ilvl="6" w:tplc="04090001" w:tentative="1">
      <w:start w:val="1"/>
      <w:numFmt w:val="bullet"/>
      <w:lvlText w:val=""/>
      <w:lvlJc w:val="left"/>
      <w:pPr>
        <w:tabs>
          <w:tab w:val="num" w:pos="3560"/>
        </w:tabs>
        <w:ind w:left="3560" w:hanging="400"/>
      </w:pPr>
      <w:rPr>
        <w:rFonts w:ascii="Wingdings" w:hAnsi="Wingdings" w:hint="default"/>
      </w:rPr>
    </w:lvl>
    <w:lvl w:ilvl="7" w:tplc="04090003" w:tentative="1">
      <w:start w:val="1"/>
      <w:numFmt w:val="bullet"/>
      <w:lvlText w:val=""/>
      <w:lvlJc w:val="left"/>
      <w:pPr>
        <w:tabs>
          <w:tab w:val="num" w:pos="3960"/>
        </w:tabs>
        <w:ind w:left="3960" w:hanging="400"/>
      </w:pPr>
      <w:rPr>
        <w:rFonts w:ascii="Wingdings" w:hAnsi="Wingdings" w:hint="default"/>
      </w:rPr>
    </w:lvl>
    <w:lvl w:ilvl="8" w:tplc="04090005" w:tentative="1">
      <w:start w:val="1"/>
      <w:numFmt w:val="bullet"/>
      <w:lvlText w:val=""/>
      <w:lvlJc w:val="left"/>
      <w:pPr>
        <w:tabs>
          <w:tab w:val="num" w:pos="4360"/>
        </w:tabs>
        <w:ind w:left="4360" w:hanging="400"/>
      </w:pPr>
      <w:rPr>
        <w:rFonts w:ascii="Wingdings" w:hAnsi="Wingdings" w:hint="default"/>
      </w:rPr>
    </w:lvl>
  </w:abstractNum>
  <w:abstractNum w:abstractNumId="13" w15:restartNumberingAfterBreak="0">
    <w:nsid w:val="25001BAB"/>
    <w:multiLevelType w:val="hybridMultilevel"/>
    <w:tmpl w:val="53F8C2D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4" w15:restartNumberingAfterBreak="0">
    <w:nsid w:val="2B9F3285"/>
    <w:multiLevelType w:val="hybridMultilevel"/>
    <w:tmpl w:val="BAE8DCD6"/>
    <w:lvl w:ilvl="0" w:tplc="061EFA5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C5917C3"/>
    <w:multiLevelType w:val="multilevel"/>
    <w:tmpl w:val="2C5917C3"/>
    <w:lvl w:ilvl="0" w:tentative="1">
      <w:start w:val="1"/>
      <w:numFmt w:val="none"/>
      <w:pStyle w:val="a"/>
      <w:suff w:val="nothing"/>
      <w:lvlText w:val="%1——"/>
      <w:lvlJc w:val="left"/>
      <w:pPr>
        <w:ind w:left="833" w:hanging="408"/>
      </w:pPr>
      <w:rPr>
        <w:rFonts w:hint="eastAsia"/>
      </w:rPr>
    </w:lvl>
    <w:lvl w:ilvl="1" w:tentative="1">
      <w:start w:val="1"/>
      <w:numFmt w:val="bullet"/>
      <w:pStyle w:val="a0"/>
      <w:lvlText w:val=""/>
      <w:lvlJc w:val="left"/>
      <w:pPr>
        <w:tabs>
          <w:tab w:val="left" w:pos="760"/>
        </w:tabs>
        <w:ind w:left="1264" w:hanging="413"/>
      </w:pPr>
      <w:rPr>
        <w:rFonts w:ascii="Symbol" w:hAnsi="Symbol" w:hint="default"/>
        <w:color w:val="auto"/>
      </w:rPr>
    </w:lvl>
    <w:lvl w:ilvl="2" w:tentative="1">
      <w:start w:val="1"/>
      <w:numFmt w:val="bullet"/>
      <w:pStyle w:val="a1"/>
      <w:lvlText w:val=""/>
      <w:lvlJc w:val="left"/>
      <w:pPr>
        <w:tabs>
          <w:tab w:val="left" w:pos="1678"/>
        </w:tabs>
        <w:ind w:left="1678" w:hanging="414"/>
      </w:pPr>
      <w:rPr>
        <w:rFonts w:ascii="Symbol" w:hAnsi="Symbol" w:hint="default"/>
        <w:color w:val="auto"/>
      </w:rPr>
    </w:lvl>
    <w:lvl w:ilvl="3" w:tentative="1">
      <w:start w:val="1"/>
      <w:numFmt w:val="decimal"/>
      <w:lvlText w:val="%4."/>
      <w:lvlJc w:val="left"/>
      <w:pPr>
        <w:tabs>
          <w:tab w:val="left" w:pos="2071"/>
        </w:tabs>
        <w:ind w:left="1884" w:hanging="528"/>
      </w:pPr>
      <w:rPr>
        <w:rFonts w:hint="eastAsia"/>
      </w:rPr>
    </w:lvl>
    <w:lvl w:ilvl="4" w:tentative="1">
      <w:start w:val="1"/>
      <w:numFmt w:val="lowerLetter"/>
      <w:lvlText w:val="%5)"/>
      <w:lvlJc w:val="left"/>
      <w:pPr>
        <w:tabs>
          <w:tab w:val="left" w:pos="2383"/>
        </w:tabs>
        <w:ind w:left="2196" w:hanging="528"/>
      </w:pPr>
      <w:rPr>
        <w:rFonts w:hint="eastAsia"/>
      </w:rPr>
    </w:lvl>
    <w:lvl w:ilvl="5" w:tentative="1">
      <w:start w:val="1"/>
      <w:numFmt w:val="lowerRoman"/>
      <w:lvlText w:val="%6."/>
      <w:lvlJc w:val="right"/>
      <w:pPr>
        <w:tabs>
          <w:tab w:val="left" w:pos="2695"/>
        </w:tabs>
        <w:ind w:left="2508" w:hanging="528"/>
      </w:pPr>
      <w:rPr>
        <w:rFonts w:hint="eastAsia"/>
      </w:rPr>
    </w:lvl>
    <w:lvl w:ilvl="6" w:tentative="1">
      <w:start w:val="1"/>
      <w:numFmt w:val="decimal"/>
      <w:lvlText w:val="%7."/>
      <w:lvlJc w:val="left"/>
      <w:pPr>
        <w:tabs>
          <w:tab w:val="left" w:pos="3007"/>
        </w:tabs>
        <w:ind w:left="2820" w:hanging="528"/>
      </w:pPr>
      <w:rPr>
        <w:rFonts w:hint="eastAsia"/>
      </w:rPr>
    </w:lvl>
    <w:lvl w:ilvl="7" w:tentative="1">
      <w:start w:val="1"/>
      <w:numFmt w:val="lowerLetter"/>
      <w:lvlText w:val="%8)"/>
      <w:lvlJc w:val="left"/>
      <w:pPr>
        <w:tabs>
          <w:tab w:val="left" w:pos="3319"/>
        </w:tabs>
        <w:ind w:left="3132" w:hanging="528"/>
      </w:pPr>
      <w:rPr>
        <w:rFonts w:hint="eastAsia"/>
      </w:rPr>
    </w:lvl>
    <w:lvl w:ilvl="8" w:tentative="1">
      <w:start w:val="1"/>
      <w:numFmt w:val="lowerRoman"/>
      <w:lvlText w:val="%9."/>
      <w:lvlJc w:val="right"/>
      <w:pPr>
        <w:tabs>
          <w:tab w:val="left" w:pos="3631"/>
        </w:tabs>
        <w:ind w:left="3444" w:hanging="528"/>
      </w:pPr>
      <w:rPr>
        <w:rFonts w:hint="eastAsia"/>
      </w:rPr>
    </w:lvl>
  </w:abstractNum>
  <w:abstractNum w:abstractNumId="16" w15:restartNumberingAfterBreak="0">
    <w:nsid w:val="30641696"/>
    <w:multiLevelType w:val="hybridMultilevel"/>
    <w:tmpl w:val="EFDC8FF6"/>
    <w:lvl w:ilvl="0" w:tplc="81F65682">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520"/>
        </w:tabs>
        <w:ind w:left="1520" w:hanging="360"/>
      </w:pPr>
      <w:rPr>
        <w:rFonts w:ascii="Symbol" w:hAnsi="Symbol" w:hint="default"/>
      </w:rPr>
    </w:lvl>
    <w:lvl w:ilvl="2" w:tplc="04090005" w:tentative="1">
      <w:start w:val="1"/>
      <w:numFmt w:val="bullet"/>
      <w:lvlText w:val=""/>
      <w:lvlJc w:val="left"/>
      <w:pPr>
        <w:tabs>
          <w:tab w:val="num" w:pos="1960"/>
        </w:tabs>
        <w:ind w:left="1960" w:hanging="400"/>
      </w:pPr>
      <w:rPr>
        <w:rFonts w:ascii="Wingdings" w:hAnsi="Wingdings" w:hint="default"/>
      </w:rPr>
    </w:lvl>
    <w:lvl w:ilvl="3" w:tplc="04090001" w:tentative="1">
      <w:start w:val="1"/>
      <w:numFmt w:val="bullet"/>
      <w:lvlText w:val=""/>
      <w:lvlJc w:val="left"/>
      <w:pPr>
        <w:tabs>
          <w:tab w:val="num" w:pos="2360"/>
        </w:tabs>
        <w:ind w:left="2360" w:hanging="400"/>
      </w:pPr>
      <w:rPr>
        <w:rFonts w:ascii="Wingdings" w:hAnsi="Wingdings" w:hint="default"/>
      </w:rPr>
    </w:lvl>
    <w:lvl w:ilvl="4" w:tplc="04090003" w:tentative="1">
      <w:start w:val="1"/>
      <w:numFmt w:val="bullet"/>
      <w:lvlText w:val=""/>
      <w:lvlJc w:val="left"/>
      <w:pPr>
        <w:tabs>
          <w:tab w:val="num" w:pos="2760"/>
        </w:tabs>
        <w:ind w:left="2760" w:hanging="400"/>
      </w:pPr>
      <w:rPr>
        <w:rFonts w:ascii="Wingdings" w:hAnsi="Wingdings" w:hint="default"/>
      </w:rPr>
    </w:lvl>
    <w:lvl w:ilvl="5" w:tplc="04090005" w:tentative="1">
      <w:start w:val="1"/>
      <w:numFmt w:val="bullet"/>
      <w:lvlText w:val=""/>
      <w:lvlJc w:val="left"/>
      <w:pPr>
        <w:tabs>
          <w:tab w:val="num" w:pos="3160"/>
        </w:tabs>
        <w:ind w:left="3160" w:hanging="400"/>
      </w:pPr>
      <w:rPr>
        <w:rFonts w:ascii="Wingdings" w:hAnsi="Wingdings" w:hint="default"/>
      </w:rPr>
    </w:lvl>
    <w:lvl w:ilvl="6" w:tplc="04090001" w:tentative="1">
      <w:start w:val="1"/>
      <w:numFmt w:val="bullet"/>
      <w:lvlText w:val=""/>
      <w:lvlJc w:val="left"/>
      <w:pPr>
        <w:tabs>
          <w:tab w:val="num" w:pos="3560"/>
        </w:tabs>
        <w:ind w:left="3560" w:hanging="400"/>
      </w:pPr>
      <w:rPr>
        <w:rFonts w:ascii="Wingdings" w:hAnsi="Wingdings" w:hint="default"/>
      </w:rPr>
    </w:lvl>
    <w:lvl w:ilvl="7" w:tplc="04090003" w:tentative="1">
      <w:start w:val="1"/>
      <w:numFmt w:val="bullet"/>
      <w:lvlText w:val=""/>
      <w:lvlJc w:val="left"/>
      <w:pPr>
        <w:tabs>
          <w:tab w:val="num" w:pos="3960"/>
        </w:tabs>
        <w:ind w:left="3960" w:hanging="400"/>
      </w:pPr>
      <w:rPr>
        <w:rFonts w:ascii="Wingdings" w:hAnsi="Wingdings" w:hint="default"/>
      </w:rPr>
    </w:lvl>
    <w:lvl w:ilvl="8" w:tplc="04090005" w:tentative="1">
      <w:start w:val="1"/>
      <w:numFmt w:val="bullet"/>
      <w:lvlText w:val=""/>
      <w:lvlJc w:val="left"/>
      <w:pPr>
        <w:tabs>
          <w:tab w:val="num" w:pos="4360"/>
        </w:tabs>
        <w:ind w:left="4360" w:hanging="400"/>
      </w:pPr>
      <w:rPr>
        <w:rFonts w:ascii="Wingdings" w:hAnsi="Wingdings" w:hint="default"/>
      </w:rPr>
    </w:lvl>
  </w:abstractNum>
  <w:abstractNum w:abstractNumId="17" w15:restartNumberingAfterBreak="0">
    <w:nsid w:val="36EE16D3"/>
    <w:multiLevelType w:val="hybridMultilevel"/>
    <w:tmpl w:val="764E0C76"/>
    <w:lvl w:ilvl="0" w:tplc="04090001">
      <w:start w:val="1"/>
      <w:numFmt w:val="bullet"/>
      <w:lvlText w:val=""/>
      <w:lvlJc w:val="left"/>
      <w:pPr>
        <w:tabs>
          <w:tab w:val="num" w:pos="360"/>
        </w:tabs>
        <w:ind w:left="360" w:hanging="360"/>
      </w:pPr>
      <w:rPr>
        <w:rFonts w:ascii="Symbol" w:hAnsi="Symbol" w:hint="default"/>
      </w:rPr>
    </w:lvl>
    <w:lvl w:ilvl="1" w:tplc="722A45E8">
      <w:start w:val="2"/>
      <w:numFmt w:val="bullet"/>
      <w:suff w:val="space"/>
      <w:lvlText w:val="-"/>
      <w:lvlJc w:val="left"/>
      <w:pPr>
        <w:ind w:left="980" w:hanging="180"/>
      </w:pPr>
      <w:rPr>
        <w:rFonts w:ascii="Times New Roman" w:eastAsia="GulimChe" w:hAnsi="Times New Roman" w:cs="Times New Roman"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8" w15:restartNumberingAfterBreak="0">
    <w:nsid w:val="36F050AC"/>
    <w:multiLevelType w:val="hybridMultilevel"/>
    <w:tmpl w:val="EFDC8FF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9" w15:restartNumberingAfterBreak="0">
    <w:nsid w:val="44C50F90"/>
    <w:multiLevelType w:val="multilevel"/>
    <w:tmpl w:val="44C50F90"/>
    <w:lvl w:ilvl="0" w:tentative="1">
      <w:start w:val="1"/>
      <w:numFmt w:val="lowerLetter"/>
      <w:pStyle w:val="a2"/>
      <w:lvlText w:val="%1)"/>
      <w:lvlJc w:val="left"/>
      <w:pPr>
        <w:tabs>
          <w:tab w:val="left" w:pos="840"/>
        </w:tabs>
        <w:ind w:left="839" w:hanging="419"/>
      </w:pPr>
      <w:rPr>
        <w:rFonts w:ascii="SimSun" w:eastAsia="SimSun" w:hint="eastAsia"/>
        <w:b w:val="0"/>
        <w:i w:val="0"/>
        <w:sz w:val="21"/>
        <w:szCs w:val="21"/>
      </w:rPr>
    </w:lvl>
    <w:lvl w:ilvl="1" w:tentative="1">
      <w:start w:val="1"/>
      <w:numFmt w:val="decimal"/>
      <w:pStyle w:val="a3"/>
      <w:lvlText w:val="%2)"/>
      <w:lvlJc w:val="left"/>
      <w:pPr>
        <w:tabs>
          <w:tab w:val="left" w:pos="1260"/>
        </w:tabs>
        <w:ind w:left="1259" w:hanging="419"/>
      </w:pPr>
      <w:rPr>
        <w:rFonts w:hint="eastAsia"/>
      </w:rPr>
    </w:lvl>
    <w:lvl w:ilvl="2" w:tentative="1">
      <w:start w:val="1"/>
      <w:numFmt w:val="decimal"/>
      <w:lvlText w:val="(%3)"/>
      <w:lvlJc w:val="left"/>
      <w:pPr>
        <w:tabs>
          <w:tab w:val="left" w:pos="0"/>
        </w:tabs>
        <w:ind w:left="1679" w:hanging="420"/>
      </w:pPr>
      <w:rPr>
        <w:rFonts w:ascii="SimSun" w:eastAsia="SimSun" w:hint="eastAsia"/>
        <w:b w:val="0"/>
        <w:i w:val="0"/>
        <w:sz w:val="21"/>
        <w:szCs w:val="21"/>
      </w:rPr>
    </w:lvl>
    <w:lvl w:ilvl="3" w:tentative="1">
      <w:start w:val="1"/>
      <w:numFmt w:val="decimal"/>
      <w:lvlText w:val="%4."/>
      <w:lvlJc w:val="left"/>
      <w:pPr>
        <w:tabs>
          <w:tab w:val="left" w:pos="2100"/>
        </w:tabs>
        <w:ind w:left="2099" w:hanging="419"/>
      </w:pPr>
      <w:rPr>
        <w:rFonts w:hint="eastAsia"/>
      </w:rPr>
    </w:lvl>
    <w:lvl w:ilvl="4" w:tentative="1">
      <w:start w:val="1"/>
      <w:numFmt w:val="lowerLetter"/>
      <w:lvlText w:val="%5)"/>
      <w:lvlJc w:val="left"/>
      <w:pPr>
        <w:tabs>
          <w:tab w:val="left" w:pos="2520"/>
        </w:tabs>
        <w:ind w:left="2519" w:hanging="419"/>
      </w:pPr>
      <w:rPr>
        <w:rFonts w:hint="eastAsia"/>
      </w:rPr>
    </w:lvl>
    <w:lvl w:ilvl="5" w:tentative="1">
      <w:start w:val="1"/>
      <w:numFmt w:val="lowerRoman"/>
      <w:lvlText w:val="%6."/>
      <w:lvlJc w:val="right"/>
      <w:pPr>
        <w:tabs>
          <w:tab w:val="left" w:pos="2940"/>
        </w:tabs>
        <w:ind w:left="2939" w:hanging="419"/>
      </w:pPr>
      <w:rPr>
        <w:rFonts w:hint="eastAsia"/>
      </w:rPr>
    </w:lvl>
    <w:lvl w:ilvl="6" w:tentative="1">
      <w:start w:val="1"/>
      <w:numFmt w:val="decimal"/>
      <w:lvlText w:val="%7."/>
      <w:lvlJc w:val="left"/>
      <w:pPr>
        <w:tabs>
          <w:tab w:val="left" w:pos="3360"/>
        </w:tabs>
        <w:ind w:left="3359" w:hanging="419"/>
      </w:pPr>
      <w:rPr>
        <w:rFonts w:hint="eastAsia"/>
      </w:rPr>
    </w:lvl>
    <w:lvl w:ilvl="7" w:tentative="1">
      <w:start w:val="1"/>
      <w:numFmt w:val="lowerLetter"/>
      <w:lvlText w:val="%8)"/>
      <w:lvlJc w:val="left"/>
      <w:pPr>
        <w:tabs>
          <w:tab w:val="left" w:pos="3780"/>
        </w:tabs>
        <w:ind w:left="3779" w:hanging="419"/>
      </w:pPr>
      <w:rPr>
        <w:rFonts w:hint="eastAsia"/>
      </w:rPr>
    </w:lvl>
    <w:lvl w:ilvl="8" w:tentative="1">
      <w:start w:val="1"/>
      <w:numFmt w:val="lowerRoman"/>
      <w:lvlText w:val="%9."/>
      <w:lvlJc w:val="right"/>
      <w:pPr>
        <w:tabs>
          <w:tab w:val="left" w:pos="4200"/>
        </w:tabs>
        <w:ind w:left="4199" w:hanging="419"/>
      </w:pPr>
      <w:rPr>
        <w:rFonts w:hint="eastAsia"/>
      </w:rPr>
    </w:lvl>
  </w:abstractNum>
  <w:abstractNum w:abstractNumId="20" w15:restartNumberingAfterBreak="0">
    <w:nsid w:val="48E06EAB"/>
    <w:multiLevelType w:val="hybridMultilevel"/>
    <w:tmpl w:val="42B231E6"/>
    <w:lvl w:ilvl="0" w:tplc="243C5FCA">
      <w:start w:val="1"/>
      <w:numFmt w:val="bullet"/>
      <w:lvlText w:val="-"/>
      <w:lvlJc w:val="left"/>
      <w:pPr>
        <w:ind w:left="720" w:hanging="360"/>
      </w:pPr>
      <w:rPr>
        <w:rFonts w:ascii="Times New Roman" w:eastAsia="BatangChe"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0D4AE3"/>
    <w:multiLevelType w:val="hybridMultilevel"/>
    <w:tmpl w:val="87740CF8"/>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2" w15:restartNumberingAfterBreak="0">
    <w:nsid w:val="4B321051"/>
    <w:multiLevelType w:val="hybridMultilevel"/>
    <w:tmpl w:val="2FC850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17F3F2A"/>
    <w:multiLevelType w:val="hybridMultilevel"/>
    <w:tmpl w:val="FC1C863E"/>
    <w:lvl w:ilvl="0" w:tplc="4D60E2A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421C83"/>
    <w:multiLevelType w:val="hybridMultilevel"/>
    <w:tmpl w:val="00B0982E"/>
    <w:lvl w:ilvl="0" w:tplc="2C6ECA5A">
      <w:start w:val="1"/>
      <w:numFmt w:val="lowerLetter"/>
      <w:lvlText w:val="%1)"/>
      <w:lvlJc w:val="left"/>
      <w:pPr>
        <w:ind w:left="376" w:hanging="360"/>
      </w:pPr>
      <w:rPr>
        <w:rFonts w:hint="default"/>
        <w:sz w:val="22"/>
      </w:rPr>
    </w:lvl>
    <w:lvl w:ilvl="1" w:tplc="04090019" w:tentative="1">
      <w:start w:val="1"/>
      <w:numFmt w:val="lowerLetter"/>
      <w:lvlText w:val="%2)"/>
      <w:lvlJc w:val="left"/>
      <w:pPr>
        <w:ind w:left="856" w:hanging="420"/>
      </w:pPr>
    </w:lvl>
    <w:lvl w:ilvl="2" w:tplc="0409001B" w:tentative="1">
      <w:start w:val="1"/>
      <w:numFmt w:val="lowerRoman"/>
      <w:lvlText w:val="%3."/>
      <w:lvlJc w:val="right"/>
      <w:pPr>
        <w:ind w:left="1276" w:hanging="420"/>
      </w:pPr>
    </w:lvl>
    <w:lvl w:ilvl="3" w:tplc="0409000F" w:tentative="1">
      <w:start w:val="1"/>
      <w:numFmt w:val="decimal"/>
      <w:lvlText w:val="%4."/>
      <w:lvlJc w:val="left"/>
      <w:pPr>
        <w:ind w:left="1696" w:hanging="420"/>
      </w:pPr>
    </w:lvl>
    <w:lvl w:ilvl="4" w:tplc="04090019" w:tentative="1">
      <w:start w:val="1"/>
      <w:numFmt w:val="lowerLetter"/>
      <w:lvlText w:val="%5)"/>
      <w:lvlJc w:val="left"/>
      <w:pPr>
        <w:ind w:left="2116" w:hanging="420"/>
      </w:pPr>
    </w:lvl>
    <w:lvl w:ilvl="5" w:tplc="0409001B" w:tentative="1">
      <w:start w:val="1"/>
      <w:numFmt w:val="lowerRoman"/>
      <w:lvlText w:val="%6."/>
      <w:lvlJc w:val="right"/>
      <w:pPr>
        <w:ind w:left="2536" w:hanging="420"/>
      </w:pPr>
    </w:lvl>
    <w:lvl w:ilvl="6" w:tplc="0409000F" w:tentative="1">
      <w:start w:val="1"/>
      <w:numFmt w:val="decimal"/>
      <w:lvlText w:val="%7."/>
      <w:lvlJc w:val="left"/>
      <w:pPr>
        <w:ind w:left="2956" w:hanging="420"/>
      </w:pPr>
    </w:lvl>
    <w:lvl w:ilvl="7" w:tplc="04090019" w:tentative="1">
      <w:start w:val="1"/>
      <w:numFmt w:val="lowerLetter"/>
      <w:lvlText w:val="%8)"/>
      <w:lvlJc w:val="left"/>
      <w:pPr>
        <w:ind w:left="3376" w:hanging="420"/>
      </w:pPr>
    </w:lvl>
    <w:lvl w:ilvl="8" w:tplc="0409001B" w:tentative="1">
      <w:start w:val="1"/>
      <w:numFmt w:val="lowerRoman"/>
      <w:lvlText w:val="%9."/>
      <w:lvlJc w:val="right"/>
      <w:pPr>
        <w:ind w:left="3796" w:hanging="420"/>
      </w:pPr>
    </w:lvl>
  </w:abstractNum>
  <w:abstractNum w:abstractNumId="25" w15:restartNumberingAfterBreak="0">
    <w:nsid w:val="54B26DDB"/>
    <w:multiLevelType w:val="hybridMultilevel"/>
    <w:tmpl w:val="873ECB5E"/>
    <w:lvl w:ilvl="0" w:tplc="2C6ECA5A">
      <w:start w:val="1"/>
      <w:numFmt w:val="lowerLetter"/>
      <w:lvlText w:val="%1)"/>
      <w:lvlJc w:val="left"/>
      <w:pPr>
        <w:ind w:left="360" w:hanging="360"/>
      </w:pPr>
      <w:rPr>
        <w:rFonts w:hint="default"/>
        <w:sz w:val="22"/>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6" w15:restartNumberingAfterBreak="0">
    <w:nsid w:val="5CD34579"/>
    <w:multiLevelType w:val="multilevel"/>
    <w:tmpl w:val="5CD34579"/>
    <w:lvl w:ilvl="0">
      <w:start w:val="1"/>
      <w:numFmt w:val="bullet"/>
      <w:lvlText w:val=""/>
      <w:lvlJc w:val="left"/>
      <w:pPr>
        <w:ind w:left="360" w:hanging="360"/>
      </w:pPr>
      <w:rPr>
        <w:rFonts w:ascii="Symbol" w:hAnsi="Symbo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27" w15:restartNumberingAfterBreak="0">
    <w:nsid w:val="606A1D19"/>
    <w:multiLevelType w:val="hybridMultilevel"/>
    <w:tmpl w:val="BBB215DE"/>
    <w:lvl w:ilvl="0" w:tplc="786C283E">
      <w:start w:val="1"/>
      <w:numFmt w:val="bullet"/>
      <w:lvlText w:val=""/>
      <w:lvlJc w:val="left"/>
      <w:pPr>
        <w:ind w:left="420" w:hanging="420"/>
      </w:pPr>
      <w:rPr>
        <w:rFonts w:ascii="Symbol" w:hAnsi="Symbol" w:hint="default"/>
        <w:color w:val="auto"/>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4C34C5A"/>
    <w:multiLevelType w:val="multilevel"/>
    <w:tmpl w:val="E8548E28"/>
    <w:lvl w:ilvl="0">
      <w:start w:val="1"/>
      <w:numFmt w:val="decimal"/>
      <w:lvlText w:val="%1."/>
      <w:lvlJc w:val="left"/>
      <w:pPr>
        <w:ind w:left="360" w:hanging="360"/>
      </w:pPr>
      <w:rPr>
        <w:rFonts w:hint="default"/>
        <w:sz w:val="24"/>
        <w:szCs w:val="24"/>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29" w15:restartNumberingAfterBreak="0">
    <w:nsid w:val="65D30E29"/>
    <w:multiLevelType w:val="hybridMultilevel"/>
    <w:tmpl w:val="F73AED9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8A1258"/>
    <w:multiLevelType w:val="hybridMultilevel"/>
    <w:tmpl w:val="EFDC8FF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1" w15:restartNumberingAfterBreak="0">
    <w:nsid w:val="7D2006BB"/>
    <w:multiLevelType w:val="hybridMultilevel"/>
    <w:tmpl w:val="5D88A8F6"/>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num w:numId="1" w16cid:durableId="1837915924">
    <w:abstractNumId w:val="17"/>
  </w:num>
  <w:num w:numId="2" w16cid:durableId="1400445214">
    <w:abstractNumId w:val="13"/>
  </w:num>
  <w:num w:numId="3" w16cid:durableId="1452630619">
    <w:abstractNumId w:val="12"/>
  </w:num>
  <w:num w:numId="4" w16cid:durableId="593637665">
    <w:abstractNumId w:val="30"/>
  </w:num>
  <w:num w:numId="5" w16cid:durableId="1722358859">
    <w:abstractNumId w:val="16"/>
  </w:num>
  <w:num w:numId="6" w16cid:durableId="466289020">
    <w:abstractNumId w:val="18"/>
  </w:num>
  <w:num w:numId="7" w16cid:durableId="218591359">
    <w:abstractNumId w:val="11"/>
  </w:num>
  <w:num w:numId="8" w16cid:durableId="1278100216">
    <w:abstractNumId w:val="4"/>
  </w:num>
  <w:num w:numId="9" w16cid:durableId="821656296">
    <w:abstractNumId w:val="15"/>
  </w:num>
  <w:num w:numId="10" w16cid:durableId="287853619">
    <w:abstractNumId w:val="19"/>
  </w:num>
  <w:num w:numId="11" w16cid:durableId="1016812257">
    <w:abstractNumId w:val="0"/>
  </w:num>
  <w:num w:numId="12" w16cid:durableId="247882750">
    <w:abstractNumId w:val="26"/>
  </w:num>
  <w:num w:numId="13" w16cid:durableId="1910117428">
    <w:abstractNumId w:val="28"/>
  </w:num>
  <w:num w:numId="14" w16cid:durableId="1465613342">
    <w:abstractNumId w:val="10"/>
  </w:num>
  <w:num w:numId="15" w16cid:durableId="347830471">
    <w:abstractNumId w:val="27"/>
  </w:num>
  <w:num w:numId="16" w16cid:durableId="1733767339">
    <w:abstractNumId w:val="1"/>
  </w:num>
  <w:num w:numId="17" w16cid:durableId="56705589">
    <w:abstractNumId w:val="9"/>
  </w:num>
  <w:num w:numId="18" w16cid:durableId="1045105378">
    <w:abstractNumId w:val="5"/>
  </w:num>
  <w:num w:numId="19" w16cid:durableId="2065911421">
    <w:abstractNumId w:val="31"/>
  </w:num>
  <w:num w:numId="20" w16cid:durableId="1634600729">
    <w:abstractNumId w:val="7"/>
  </w:num>
  <w:num w:numId="21" w16cid:durableId="1654140007">
    <w:abstractNumId w:val="8"/>
  </w:num>
  <w:num w:numId="22" w16cid:durableId="150610422">
    <w:abstractNumId w:val="25"/>
  </w:num>
  <w:num w:numId="23" w16cid:durableId="1435783410">
    <w:abstractNumId w:val="21"/>
  </w:num>
  <w:num w:numId="24" w16cid:durableId="1458254169">
    <w:abstractNumId w:val="6"/>
  </w:num>
  <w:num w:numId="25" w16cid:durableId="996300704">
    <w:abstractNumId w:val="25"/>
  </w:num>
  <w:num w:numId="26" w16cid:durableId="1829326403">
    <w:abstractNumId w:val="0"/>
  </w:num>
  <w:num w:numId="27" w16cid:durableId="38289358">
    <w:abstractNumId w:val="26"/>
  </w:num>
  <w:num w:numId="28" w16cid:durableId="2174847">
    <w:abstractNumId w:val="29"/>
  </w:num>
  <w:num w:numId="29" w16cid:durableId="1418476660">
    <w:abstractNumId w:val="22"/>
  </w:num>
  <w:num w:numId="30" w16cid:durableId="1027801715">
    <w:abstractNumId w:val="20"/>
  </w:num>
  <w:num w:numId="31" w16cid:durableId="1434591154">
    <w:abstractNumId w:val="3"/>
  </w:num>
  <w:num w:numId="32" w16cid:durableId="456417413">
    <w:abstractNumId w:val="23"/>
  </w:num>
  <w:num w:numId="33" w16cid:durableId="1131552690">
    <w:abstractNumId w:val="24"/>
  </w:num>
  <w:num w:numId="34" w16cid:durableId="1827162956">
    <w:abstractNumId w:val="14"/>
  </w:num>
  <w:num w:numId="35" w16cid:durableId="174437247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2493166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0E3B"/>
    <w:rsid w:val="000011E8"/>
    <w:rsid w:val="00005DB8"/>
    <w:rsid w:val="00012CDF"/>
    <w:rsid w:val="00015D9C"/>
    <w:rsid w:val="000178CF"/>
    <w:rsid w:val="0002131D"/>
    <w:rsid w:val="000235F1"/>
    <w:rsid w:val="00023CEC"/>
    <w:rsid w:val="00032A21"/>
    <w:rsid w:val="00035723"/>
    <w:rsid w:val="0003595B"/>
    <w:rsid w:val="0004064B"/>
    <w:rsid w:val="00040EA0"/>
    <w:rsid w:val="00042E88"/>
    <w:rsid w:val="000544C0"/>
    <w:rsid w:val="0005763C"/>
    <w:rsid w:val="00063C37"/>
    <w:rsid w:val="0006529E"/>
    <w:rsid w:val="00072851"/>
    <w:rsid w:val="0007437F"/>
    <w:rsid w:val="000747DF"/>
    <w:rsid w:val="000864F6"/>
    <w:rsid w:val="00093361"/>
    <w:rsid w:val="00093DEE"/>
    <w:rsid w:val="000944EF"/>
    <w:rsid w:val="000A19D8"/>
    <w:rsid w:val="000A4256"/>
    <w:rsid w:val="000A5AE3"/>
    <w:rsid w:val="000A5FF3"/>
    <w:rsid w:val="000A6769"/>
    <w:rsid w:val="000A7D90"/>
    <w:rsid w:val="000B2147"/>
    <w:rsid w:val="000B5545"/>
    <w:rsid w:val="000B6618"/>
    <w:rsid w:val="000C1B12"/>
    <w:rsid w:val="000C1B76"/>
    <w:rsid w:val="000C27A6"/>
    <w:rsid w:val="000C6ED6"/>
    <w:rsid w:val="000D15FB"/>
    <w:rsid w:val="000D570F"/>
    <w:rsid w:val="000E0D37"/>
    <w:rsid w:val="000E23CF"/>
    <w:rsid w:val="000E2A5E"/>
    <w:rsid w:val="000E2FD4"/>
    <w:rsid w:val="000E7B23"/>
    <w:rsid w:val="000F0668"/>
    <w:rsid w:val="000F5540"/>
    <w:rsid w:val="000F663B"/>
    <w:rsid w:val="001023A0"/>
    <w:rsid w:val="001037D1"/>
    <w:rsid w:val="00107209"/>
    <w:rsid w:val="001128F2"/>
    <w:rsid w:val="001227CB"/>
    <w:rsid w:val="001252BB"/>
    <w:rsid w:val="00126152"/>
    <w:rsid w:val="001273CC"/>
    <w:rsid w:val="001575CD"/>
    <w:rsid w:val="001749D6"/>
    <w:rsid w:val="0018079A"/>
    <w:rsid w:val="001816A1"/>
    <w:rsid w:val="001823AF"/>
    <w:rsid w:val="0018357E"/>
    <w:rsid w:val="00193B17"/>
    <w:rsid w:val="00196568"/>
    <w:rsid w:val="001A0384"/>
    <w:rsid w:val="001A7F05"/>
    <w:rsid w:val="001B18C2"/>
    <w:rsid w:val="001B4226"/>
    <w:rsid w:val="001D4C9C"/>
    <w:rsid w:val="001D5D7E"/>
    <w:rsid w:val="001E218A"/>
    <w:rsid w:val="001E3D3B"/>
    <w:rsid w:val="001F0FA9"/>
    <w:rsid w:val="001F20DA"/>
    <w:rsid w:val="001F329F"/>
    <w:rsid w:val="00213D5F"/>
    <w:rsid w:val="002242F5"/>
    <w:rsid w:val="00227C29"/>
    <w:rsid w:val="0023411D"/>
    <w:rsid w:val="00242EE3"/>
    <w:rsid w:val="002458F8"/>
    <w:rsid w:val="002501AF"/>
    <w:rsid w:val="00254A1B"/>
    <w:rsid w:val="0026216A"/>
    <w:rsid w:val="00262EAB"/>
    <w:rsid w:val="002738EE"/>
    <w:rsid w:val="00275A95"/>
    <w:rsid w:val="00280B37"/>
    <w:rsid w:val="00282B87"/>
    <w:rsid w:val="00283BC6"/>
    <w:rsid w:val="0028454D"/>
    <w:rsid w:val="00285224"/>
    <w:rsid w:val="00290798"/>
    <w:rsid w:val="002926D4"/>
    <w:rsid w:val="002A5423"/>
    <w:rsid w:val="002B16D9"/>
    <w:rsid w:val="002B2757"/>
    <w:rsid w:val="002B764B"/>
    <w:rsid w:val="002B7906"/>
    <w:rsid w:val="002C07DA"/>
    <w:rsid w:val="002C315E"/>
    <w:rsid w:val="002C7EA9"/>
    <w:rsid w:val="002D0FE2"/>
    <w:rsid w:val="002D3248"/>
    <w:rsid w:val="002D38FA"/>
    <w:rsid w:val="002E38A4"/>
    <w:rsid w:val="002E39FE"/>
    <w:rsid w:val="002E5AFC"/>
    <w:rsid w:val="002E5BB5"/>
    <w:rsid w:val="002E7AB0"/>
    <w:rsid w:val="002F10E5"/>
    <w:rsid w:val="002F2C66"/>
    <w:rsid w:val="00302BF3"/>
    <w:rsid w:val="00306F8A"/>
    <w:rsid w:val="00314757"/>
    <w:rsid w:val="0031596D"/>
    <w:rsid w:val="003273AE"/>
    <w:rsid w:val="0033169A"/>
    <w:rsid w:val="0034570F"/>
    <w:rsid w:val="00346AAE"/>
    <w:rsid w:val="003556B5"/>
    <w:rsid w:val="003578AB"/>
    <w:rsid w:val="00357937"/>
    <w:rsid w:val="00364496"/>
    <w:rsid w:val="003651A0"/>
    <w:rsid w:val="00372135"/>
    <w:rsid w:val="003771CA"/>
    <w:rsid w:val="003808E3"/>
    <w:rsid w:val="00394087"/>
    <w:rsid w:val="003A09DB"/>
    <w:rsid w:val="003A13C5"/>
    <w:rsid w:val="003A232C"/>
    <w:rsid w:val="003A2B36"/>
    <w:rsid w:val="003B4833"/>
    <w:rsid w:val="003B6263"/>
    <w:rsid w:val="003B6E54"/>
    <w:rsid w:val="003B6F36"/>
    <w:rsid w:val="003C263B"/>
    <w:rsid w:val="003C64A7"/>
    <w:rsid w:val="003C7EC1"/>
    <w:rsid w:val="003D1163"/>
    <w:rsid w:val="003D3FDA"/>
    <w:rsid w:val="003D4768"/>
    <w:rsid w:val="003D4A37"/>
    <w:rsid w:val="003E0CF4"/>
    <w:rsid w:val="003E0D3F"/>
    <w:rsid w:val="003F2317"/>
    <w:rsid w:val="003F39C6"/>
    <w:rsid w:val="003F486E"/>
    <w:rsid w:val="00412EFB"/>
    <w:rsid w:val="00420822"/>
    <w:rsid w:val="00420924"/>
    <w:rsid w:val="00423C15"/>
    <w:rsid w:val="004244E1"/>
    <w:rsid w:val="00425C6F"/>
    <w:rsid w:val="00432FC6"/>
    <w:rsid w:val="00435C3B"/>
    <w:rsid w:val="00450272"/>
    <w:rsid w:val="004533D7"/>
    <w:rsid w:val="0045458F"/>
    <w:rsid w:val="00470617"/>
    <w:rsid w:val="00470DC6"/>
    <w:rsid w:val="00480032"/>
    <w:rsid w:val="00480EB8"/>
    <w:rsid w:val="00486F61"/>
    <w:rsid w:val="004A374F"/>
    <w:rsid w:val="004B2FCF"/>
    <w:rsid w:val="004B5C1B"/>
    <w:rsid w:val="004C16C1"/>
    <w:rsid w:val="004C1FBF"/>
    <w:rsid w:val="004C4C82"/>
    <w:rsid w:val="004D046A"/>
    <w:rsid w:val="004D12B4"/>
    <w:rsid w:val="004D79D1"/>
    <w:rsid w:val="004E4D10"/>
    <w:rsid w:val="004F050A"/>
    <w:rsid w:val="004F7A6E"/>
    <w:rsid w:val="0050275B"/>
    <w:rsid w:val="00510E45"/>
    <w:rsid w:val="0051370E"/>
    <w:rsid w:val="00514746"/>
    <w:rsid w:val="0051481E"/>
    <w:rsid w:val="00516B06"/>
    <w:rsid w:val="00530E8C"/>
    <w:rsid w:val="00536866"/>
    <w:rsid w:val="0054134C"/>
    <w:rsid w:val="00541FA7"/>
    <w:rsid w:val="0054298E"/>
    <w:rsid w:val="005443E7"/>
    <w:rsid w:val="00545CF7"/>
    <w:rsid w:val="00547864"/>
    <w:rsid w:val="00547C8B"/>
    <w:rsid w:val="00551B76"/>
    <w:rsid w:val="00557FBA"/>
    <w:rsid w:val="005638BF"/>
    <w:rsid w:val="00564E5D"/>
    <w:rsid w:val="00570C57"/>
    <w:rsid w:val="005831F6"/>
    <w:rsid w:val="00583F5A"/>
    <w:rsid w:val="0058599F"/>
    <w:rsid w:val="005865B4"/>
    <w:rsid w:val="00587875"/>
    <w:rsid w:val="0059140A"/>
    <w:rsid w:val="00591F2E"/>
    <w:rsid w:val="00595259"/>
    <w:rsid w:val="005A33DF"/>
    <w:rsid w:val="005A3653"/>
    <w:rsid w:val="005A68DE"/>
    <w:rsid w:val="005B1091"/>
    <w:rsid w:val="005B2146"/>
    <w:rsid w:val="005B2C2D"/>
    <w:rsid w:val="005B2C99"/>
    <w:rsid w:val="005C49C2"/>
    <w:rsid w:val="005C7E76"/>
    <w:rsid w:val="005D149E"/>
    <w:rsid w:val="005D4967"/>
    <w:rsid w:val="005D73AB"/>
    <w:rsid w:val="005E4A99"/>
    <w:rsid w:val="005E555D"/>
    <w:rsid w:val="005F08B6"/>
    <w:rsid w:val="00602248"/>
    <w:rsid w:val="00607E2B"/>
    <w:rsid w:val="006107B7"/>
    <w:rsid w:val="00614171"/>
    <w:rsid w:val="0061486B"/>
    <w:rsid w:val="006164D5"/>
    <w:rsid w:val="00620D18"/>
    <w:rsid w:val="0062110C"/>
    <w:rsid w:val="00627E64"/>
    <w:rsid w:val="0063062B"/>
    <w:rsid w:val="00635928"/>
    <w:rsid w:val="00636AEC"/>
    <w:rsid w:val="0063752E"/>
    <w:rsid w:val="00642A79"/>
    <w:rsid w:val="00642DE8"/>
    <w:rsid w:val="00644384"/>
    <w:rsid w:val="006454A9"/>
    <w:rsid w:val="0064606D"/>
    <w:rsid w:val="00652F90"/>
    <w:rsid w:val="00653D8C"/>
    <w:rsid w:val="00654E61"/>
    <w:rsid w:val="0066475B"/>
    <w:rsid w:val="00667229"/>
    <w:rsid w:val="0067040A"/>
    <w:rsid w:val="00673139"/>
    <w:rsid w:val="006762D4"/>
    <w:rsid w:val="00682BE5"/>
    <w:rsid w:val="00692B06"/>
    <w:rsid w:val="00697A57"/>
    <w:rsid w:val="006A0C0E"/>
    <w:rsid w:val="006A3572"/>
    <w:rsid w:val="006A5A3D"/>
    <w:rsid w:val="006A7E2F"/>
    <w:rsid w:val="006C1D6D"/>
    <w:rsid w:val="006C4515"/>
    <w:rsid w:val="006C7574"/>
    <w:rsid w:val="006D1A36"/>
    <w:rsid w:val="006D53D3"/>
    <w:rsid w:val="006E6ACB"/>
    <w:rsid w:val="006F3221"/>
    <w:rsid w:val="006F45D0"/>
    <w:rsid w:val="006F4735"/>
    <w:rsid w:val="00702EB1"/>
    <w:rsid w:val="00704414"/>
    <w:rsid w:val="007067B1"/>
    <w:rsid w:val="00710E54"/>
    <w:rsid w:val="0074190C"/>
    <w:rsid w:val="007437DB"/>
    <w:rsid w:val="00743C37"/>
    <w:rsid w:val="00746547"/>
    <w:rsid w:val="00747820"/>
    <w:rsid w:val="007507B1"/>
    <w:rsid w:val="00751B44"/>
    <w:rsid w:val="00752CEC"/>
    <w:rsid w:val="00762576"/>
    <w:rsid w:val="007627E0"/>
    <w:rsid w:val="007718A1"/>
    <w:rsid w:val="0077230D"/>
    <w:rsid w:val="00781BE1"/>
    <w:rsid w:val="00782C1E"/>
    <w:rsid w:val="00787101"/>
    <w:rsid w:val="00790CF2"/>
    <w:rsid w:val="00794931"/>
    <w:rsid w:val="007A2923"/>
    <w:rsid w:val="007A2C36"/>
    <w:rsid w:val="007A2FB0"/>
    <w:rsid w:val="007A4000"/>
    <w:rsid w:val="007B2B22"/>
    <w:rsid w:val="007C1456"/>
    <w:rsid w:val="007C40C5"/>
    <w:rsid w:val="007C62E8"/>
    <w:rsid w:val="007C6313"/>
    <w:rsid w:val="007C7403"/>
    <w:rsid w:val="007D0A7C"/>
    <w:rsid w:val="007D464A"/>
    <w:rsid w:val="007D79D6"/>
    <w:rsid w:val="007E3419"/>
    <w:rsid w:val="007E6C90"/>
    <w:rsid w:val="007F1FEB"/>
    <w:rsid w:val="007F7740"/>
    <w:rsid w:val="0080100C"/>
    <w:rsid w:val="0080570B"/>
    <w:rsid w:val="00806391"/>
    <w:rsid w:val="00807EDD"/>
    <w:rsid w:val="008127F3"/>
    <w:rsid w:val="008148E1"/>
    <w:rsid w:val="00825BD7"/>
    <w:rsid w:val="008329BE"/>
    <w:rsid w:val="00835E66"/>
    <w:rsid w:val="00847BD6"/>
    <w:rsid w:val="00847D09"/>
    <w:rsid w:val="008518F2"/>
    <w:rsid w:val="008519BB"/>
    <w:rsid w:val="008534D1"/>
    <w:rsid w:val="00855A25"/>
    <w:rsid w:val="00861F7E"/>
    <w:rsid w:val="00865017"/>
    <w:rsid w:val="0087006F"/>
    <w:rsid w:val="00871886"/>
    <w:rsid w:val="008729D3"/>
    <w:rsid w:val="008776D7"/>
    <w:rsid w:val="0088109B"/>
    <w:rsid w:val="0088160B"/>
    <w:rsid w:val="008819A7"/>
    <w:rsid w:val="00881E93"/>
    <w:rsid w:val="00895888"/>
    <w:rsid w:val="008B00DC"/>
    <w:rsid w:val="008B4D81"/>
    <w:rsid w:val="008B6727"/>
    <w:rsid w:val="008B6F03"/>
    <w:rsid w:val="008C41DC"/>
    <w:rsid w:val="008C7CC2"/>
    <w:rsid w:val="008D0E09"/>
    <w:rsid w:val="008D5A3B"/>
    <w:rsid w:val="008D75AC"/>
    <w:rsid w:val="008E414F"/>
    <w:rsid w:val="008F0AA2"/>
    <w:rsid w:val="008F7E44"/>
    <w:rsid w:val="00900769"/>
    <w:rsid w:val="00901732"/>
    <w:rsid w:val="00906EB0"/>
    <w:rsid w:val="00907782"/>
    <w:rsid w:val="00914185"/>
    <w:rsid w:val="009200A8"/>
    <w:rsid w:val="009229D7"/>
    <w:rsid w:val="00922A59"/>
    <w:rsid w:val="00922D14"/>
    <w:rsid w:val="00927266"/>
    <w:rsid w:val="00944D33"/>
    <w:rsid w:val="00947D75"/>
    <w:rsid w:val="0095254F"/>
    <w:rsid w:val="009532A5"/>
    <w:rsid w:val="00960940"/>
    <w:rsid w:val="009678B3"/>
    <w:rsid w:val="00972C31"/>
    <w:rsid w:val="009730E4"/>
    <w:rsid w:val="00973E55"/>
    <w:rsid w:val="009746F6"/>
    <w:rsid w:val="0097693B"/>
    <w:rsid w:val="009774D0"/>
    <w:rsid w:val="009809C3"/>
    <w:rsid w:val="00993F59"/>
    <w:rsid w:val="009942B1"/>
    <w:rsid w:val="0099448B"/>
    <w:rsid w:val="009A4A6D"/>
    <w:rsid w:val="009A76A4"/>
    <w:rsid w:val="009B5C80"/>
    <w:rsid w:val="009B69FD"/>
    <w:rsid w:val="009C3A88"/>
    <w:rsid w:val="009D6059"/>
    <w:rsid w:val="009E7478"/>
    <w:rsid w:val="009E7C37"/>
    <w:rsid w:val="009F1AF9"/>
    <w:rsid w:val="009F6516"/>
    <w:rsid w:val="009F689B"/>
    <w:rsid w:val="00A1177C"/>
    <w:rsid w:val="00A160C3"/>
    <w:rsid w:val="00A20F51"/>
    <w:rsid w:val="00A23C78"/>
    <w:rsid w:val="00A26CE5"/>
    <w:rsid w:val="00A331AD"/>
    <w:rsid w:val="00A41FC2"/>
    <w:rsid w:val="00A438A7"/>
    <w:rsid w:val="00A438A8"/>
    <w:rsid w:val="00A44BFA"/>
    <w:rsid w:val="00A47258"/>
    <w:rsid w:val="00A47ABE"/>
    <w:rsid w:val="00A47C13"/>
    <w:rsid w:val="00A5200E"/>
    <w:rsid w:val="00A53045"/>
    <w:rsid w:val="00A548EF"/>
    <w:rsid w:val="00A642AE"/>
    <w:rsid w:val="00A66FE6"/>
    <w:rsid w:val="00A73A2B"/>
    <w:rsid w:val="00A753CC"/>
    <w:rsid w:val="00A75B88"/>
    <w:rsid w:val="00A76A62"/>
    <w:rsid w:val="00A8297C"/>
    <w:rsid w:val="00A948CF"/>
    <w:rsid w:val="00AA1F99"/>
    <w:rsid w:val="00AA41DB"/>
    <w:rsid w:val="00AA474C"/>
    <w:rsid w:val="00AB032C"/>
    <w:rsid w:val="00AB5424"/>
    <w:rsid w:val="00AB5A19"/>
    <w:rsid w:val="00AC1196"/>
    <w:rsid w:val="00AC46B7"/>
    <w:rsid w:val="00AC73F9"/>
    <w:rsid w:val="00AC7696"/>
    <w:rsid w:val="00AD4E30"/>
    <w:rsid w:val="00AD6D57"/>
    <w:rsid w:val="00AD7E5F"/>
    <w:rsid w:val="00AE192E"/>
    <w:rsid w:val="00AE41A0"/>
    <w:rsid w:val="00AE54FD"/>
    <w:rsid w:val="00AE76C7"/>
    <w:rsid w:val="00AF2537"/>
    <w:rsid w:val="00AF3639"/>
    <w:rsid w:val="00B07EDF"/>
    <w:rsid w:val="00B1384D"/>
    <w:rsid w:val="00B15C0A"/>
    <w:rsid w:val="00B20E3B"/>
    <w:rsid w:val="00B214C4"/>
    <w:rsid w:val="00B25D6A"/>
    <w:rsid w:val="00B30C81"/>
    <w:rsid w:val="00B30C8C"/>
    <w:rsid w:val="00B34A0C"/>
    <w:rsid w:val="00B35124"/>
    <w:rsid w:val="00B366F5"/>
    <w:rsid w:val="00B414FD"/>
    <w:rsid w:val="00B441AB"/>
    <w:rsid w:val="00B46BDE"/>
    <w:rsid w:val="00B52B01"/>
    <w:rsid w:val="00B52DC1"/>
    <w:rsid w:val="00B57F7E"/>
    <w:rsid w:val="00B62190"/>
    <w:rsid w:val="00B7443F"/>
    <w:rsid w:val="00B75F8F"/>
    <w:rsid w:val="00B80721"/>
    <w:rsid w:val="00B80B22"/>
    <w:rsid w:val="00B85547"/>
    <w:rsid w:val="00B91C91"/>
    <w:rsid w:val="00BA5639"/>
    <w:rsid w:val="00BB17D0"/>
    <w:rsid w:val="00BB241D"/>
    <w:rsid w:val="00BB2DFE"/>
    <w:rsid w:val="00BB3D25"/>
    <w:rsid w:val="00BB4CE8"/>
    <w:rsid w:val="00BB4D83"/>
    <w:rsid w:val="00BB5D8F"/>
    <w:rsid w:val="00BB65EB"/>
    <w:rsid w:val="00BB77AA"/>
    <w:rsid w:val="00BC0B85"/>
    <w:rsid w:val="00BC128E"/>
    <w:rsid w:val="00BC3191"/>
    <w:rsid w:val="00BC6926"/>
    <w:rsid w:val="00BD0533"/>
    <w:rsid w:val="00BD2542"/>
    <w:rsid w:val="00BD49DF"/>
    <w:rsid w:val="00BD7B59"/>
    <w:rsid w:val="00BE0E0D"/>
    <w:rsid w:val="00BE346F"/>
    <w:rsid w:val="00BE355D"/>
    <w:rsid w:val="00BE7BAD"/>
    <w:rsid w:val="00BF131B"/>
    <w:rsid w:val="00BF2F45"/>
    <w:rsid w:val="00BF50EF"/>
    <w:rsid w:val="00BF53C7"/>
    <w:rsid w:val="00BF5FAF"/>
    <w:rsid w:val="00BF663E"/>
    <w:rsid w:val="00C115FB"/>
    <w:rsid w:val="00C15633"/>
    <w:rsid w:val="00C22075"/>
    <w:rsid w:val="00C357AD"/>
    <w:rsid w:val="00C37FE6"/>
    <w:rsid w:val="00C42D89"/>
    <w:rsid w:val="00C4483A"/>
    <w:rsid w:val="00C50033"/>
    <w:rsid w:val="00C50708"/>
    <w:rsid w:val="00C51D53"/>
    <w:rsid w:val="00C54A24"/>
    <w:rsid w:val="00C60092"/>
    <w:rsid w:val="00C61ACE"/>
    <w:rsid w:val="00C65612"/>
    <w:rsid w:val="00C7502A"/>
    <w:rsid w:val="00C8569D"/>
    <w:rsid w:val="00C85C42"/>
    <w:rsid w:val="00C85F16"/>
    <w:rsid w:val="00C9797D"/>
    <w:rsid w:val="00CA071B"/>
    <w:rsid w:val="00CA1A7C"/>
    <w:rsid w:val="00CA3E71"/>
    <w:rsid w:val="00CA5190"/>
    <w:rsid w:val="00CB3DBB"/>
    <w:rsid w:val="00CC0729"/>
    <w:rsid w:val="00CC153E"/>
    <w:rsid w:val="00CC1DE7"/>
    <w:rsid w:val="00CC1F1E"/>
    <w:rsid w:val="00CC4959"/>
    <w:rsid w:val="00CD5431"/>
    <w:rsid w:val="00CD75B4"/>
    <w:rsid w:val="00CE055D"/>
    <w:rsid w:val="00CE2B21"/>
    <w:rsid w:val="00CE4549"/>
    <w:rsid w:val="00CE65FB"/>
    <w:rsid w:val="00CE74EB"/>
    <w:rsid w:val="00CE77AE"/>
    <w:rsid w:val="00CF2491"/>
    <w:rsid w:val="00CF4E73"/>
    <w:rsid w:val="00CF4F52"/>
    <w:rsid w:val="00D05563"/>
    <w:rsid w:val="00D12C25"/>
    <w:rsid w:val="00D16568"/>
    <w:rsid w:val="00D16B2C"/>
    <w:rsid w:val="00D171D5"/>
    <w:rsid w:val="00D33B67"/>
    <w:rsid w:val="00D3423F"/>
    <w:rsid w:val="00D353C7"/>
    <w:rsid w:val="00D3738B"/>
    <w:rsid w:val="00D40E80"/>
    <w:rsid w:val="00D41E87"/>
    <w:rsid w:val="00D426BF"/>
    <w:rsid w:val="00D5245B"/>
    <w:rsid w:val="00D52729"/>
    <w:rsid w:val="00D57772"/>
    <w:rsid w:val="00D64951"/>
    <w:rsid w:val="00D65F80"/>
    <w:rsid w:val="00D65FF5"/>
    <w:rsid w:val="00D75A4D"/>
    <w:rsid w:val="00D83283"/>
    <w:rsid w:val="00D8478B"/>
    <w:rsid w:val="00D86151"/>
    <w:rsid w:val="00D94F78"/>
    <w:rsid w:val="00DA31ED"/>
    <w:rsid w:val="00DA6103"/>
    <w:rsid w:val="00DA7595"/>
    <w:rsid w:val="00DB0A68"/>
    <w:rsid w:val="00DB25B9"/>
    <w:rsid w:val="00DC43A3"/>
    <w:rsid w:val="00DC4F30"/>
    <w:rsid w:val="00DC6420"/>
    <w:rsid w:val="00DC7E86"/>
    <w:rsid w:val="00DD325C"/>
    <w:rsid w:val="00DD68FC"/>
    <w:rsid w:val="00DE4D0D"/>
    <w:rsid w:val="00DF3AE1"/>
    <w:rsid w:val="00DF4153"/>
    <w:rsid w:val="00E023E2"/>
    <w:rsid w:val="00E035A1"/>
    <w:rsid w:val="00E11CD0"/>
    <w:rsid w:val="00E12811"/>
    <w:rsid w:val="00E142A3"/>
    <w:rsid w:val="00E147ED"/>
    <w:rsid w:val="00E161D4"/>
    <w:rsid w:val="00E25DFE"/>
    <w:rsid w:val="00E311EF"/>
    <w:rsid w:val="00E34D09"/>
    <w:rsid w:val="00E42763"/>
    <w:rsid w:val="00E516A0"/>
    <w:rsid w:val="00E54108"/>
    <w:rsid w:val="00E55BC9"/>
    <w:rsid w:val="00E56516"/>
    <w:rsid w:val="00E61C78"/>
    <w:rsid w:val="00E66759"/>
    <w:rsid w:val="00E67336"/>
    <w:rsid w:val="00E674D3"/>
    <w:rsid w:val="00E709CF"/>
    <w:rsid w:val="00E746F0"/>
    <w:rsid w:val="00E8661C"/>
    <w:rsid w:val="00EA3F82"/>
    <w:rsid w:val="00EA6710"/>
    <w:rsid w:val="00EB18C7"/>
    <w:rsid w:val="00EC1A88"/>
    <w:rsid w:val="00ED12E5"/>
    <w:rsid w:val="00ED16AC"/>
    <w:rsid w:val="00EF014F"/>
    <w:rsid w:val="00EF1641"/>
    <w:rsid w:val="00EF550B"/>
    <w:rsid w:val="00EF7003"/>
    <w:rsid w:val="00F06FDD"/>
    <w:rsid w:val="00F1391E"/>
    <w:rsid w:val="00F2226A"/>
    <w:rsid w:val="00F31864"/>
    <w:rsid w:val="00F373F5"/>
    <w:rsid w:val="00F44F97"/>
    <w:rsid w:val="00F47D2F"/>
    <w:rsid w:val="00F501D7"/>
    <w:rsid w:val="00F759CD"/>
    <w:rsid w:val="00F80501"/>
    <w:rsid w:val="00F81B45"/>
    <w:rsid w:val="00F820B1"/>
    <w:rsid w:val="00F84067"/>
    <w:rsid w:val="00F87A2B"/>
    <w:rsid w:val="00F87D52"/>
    <w:rsid w:val="00F9296C"/>
    <w:rsid w:val="00F93ED9"/>
    <w:rsid w:val="00FA19F4"/>
    <w:rsid w:val="00FB066E"/>
    <w:rsid w:val="00FB27FF"/>
    <w:rsid w:val="00FB5173"/>
    <w:rsid w:val="00FB6462"/>
    <w:rsid w:val="00FB70A4"/>
    <w:rsid w:val="00FC2CE0"/>
    <w:rsid w:val="00FD06D8"/>
    <w:rsid w:val="00FD3648"/>
    <w:rsid w:val="00FD592E"/>
    <w:rsid w:val="00FD662E"/>
    <w:rsid w:val="00FE10B4"/>
    <w:rsid w:val="00FE1665"/>
    <w:rsid w:val="00FE267F"/>
    <w:rsid w:val="00FE39F4"/>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28A48A3"/>
  <w15:docId w15:val="{5B4D084C-D0BE-4AA6-AD7F-855DFDC37F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7595"/>
    <w:rPr>
      <w:rFonts w:eastAsia="BatangChe"/>
      <w:sz w:val="24"/>
      <w:szCs w:val="24"/>
    </w:rPr>
  </w:style>
  <w:style w:type="paragraph" w:styleId="Heading1">
    <w:name w:val="heading 1"/>
    <w:basedOn w:val="Normal"/>
    <w:next w:val="Normal"/>
    <w:link w:val="Heading1Char"/>
    <w:qFormat/>
    <w:rsid w:val="00DA7595"/>
    <w:pPr>
      <w:keepNext/>
      <w:jc w:val="center"/>
      <w:outlineLvl w:val="0"/>
    </w:pPr>
    <w:rPr>
      <w:b/>
      <w:bCs/>
      <w:u w:val="single"/>
    </w:rPr>
  </w:style>
  <w:style w:type="paragraph" w:styleId="Heading2">
    <w:name w:val="heading 2"/>
    <w:basedOn w:val="Normal"/>
    <w:next w:val="Normal"/>
    <w:link w:val="Heading2Char"/>
    <w:qFormat/>
    <w:rsid w:val="00B20E3B"/>
    <w:pPr>
      <w:keepNext/>
      <w:spacing w:after="160" w:line="259" w:lineRule="auto"/>
      <w:outlineLvl w:val="1"/>
    </w:pPr>
    <w:rPr>
      <w:rFonts w:ascii="Arial" w:hAnsi="Arial" w:cs="Angsana New"/>
      <w:b/>
      <w:szCs w:val="20"/>
      <w:lang w:eastAsia="ko-KR"/>
    </w:rPr>
  </w:style>
  <w:style w:type="paragraph" w:styleId="Heading3">
    <w:name w:val="heading 3"/>
    <w:basedOn w:val="Normal"/>
    <w:next w:val="NormalIndent"/>
    <w:link w:val="Heading3Char"/>
    <w:qFormat/>
    <w:rsid w:val="00B20E3B"/>
    <w:pPr>
      <w:keepNext/>
      <w:widowControl w:val="0"/>
      <w:wordWrap w:val="0"/>
      <w:spacing w:after="160" w:line="259" w:lineRule="auto"/>
      <w:ind w:left="851"/>
      <w:outlineLvl w:val="2"/>
    </w:pPr>
    <w:rPr>
      <w:rFonts w:ascii="Arial" w:eastAsia="DotumChe" w:hAnsi="Arial" w:cs="Angsana New"/>
      <w:kern w:val="2"/>
      <w:sz w:val="20"/>
      <w:szCs w:val="20"/>
      <w:lang w:eastAsia="ko-KR"/>
    </w:rPr>
  </w:style>
  <w:style w:type="paragraph" w:styleId="Heading4">
    <w:name w:val="heading 4"/>
    <w:basedOn w:val="Normal"/>
    <w:next w:val="NormalIndent"/>
    <w:link w:val="Heading4Char"/>
    <w:qFormat/>
    <w:rsid w:val="00B20E3B"/>
    <w:pPr>
      <w:keepNext/>
      <w:widowControl w:val="0"/>
      <w:wordWrap w:val="0"/>
      <w:spacing w:after="160" w:line="259" w:lineRule="auto"/>
      <w:ind w:left="720" w:hanging="720"/>
      <w:outlineLvl w:val="3"/>
    </w:pPr>
    <w:rPr>
      <w:rFonts w:cs="Angsana New"/>
      <w:i/>
      <w:kern w:val="2"/>
      <w:szCs w:val="20"/>
      <w:lang w:eastAsia="ko-KR"/>
    </w:rPr>
  </w:style>
  <w:style w:type="paragraph" w:styleId="Heading5">
    <w:name w:val="heading 5"/>
    <w:basedOn w:val="Heading3"/>
    <w:next w:val="Normal"/>
    <w:link w:val="Heading5Char"/>
    <w:qFormat/>
    <w:rsid w:val="00B20E3B"/>
    <w:pPr>
      <w:keepLines/>
      <w:widowControl/>
      <w:tabs>
        <w:tab w:val="left" w:pos="1191"/>
        <w:tab w:val="left" w:pos="2127"/>
        <w:tab w:val="left" w:pos="2410"/>
        <w:tab w:val="left" w:pos="2921"/>
        <w:tab w:val="left" w:pos="3261"/>
      </w:tabs>
      <w:wordWrap/>
      <w:spacing w:before="200"/>
      <w:ind w:left="0"/>
      <w:outlineLvl w:val="4"/>
    </w:pPr>
    <w:rPr>
      <w:rFonts w:ascii="Times New Roman" w:eastAsia="BatangChe" w:hAnsi="Times New Roman"/>
      <w:b/>
      <w:kern w:val="0"/>
      <w:sz w:val="24"/>
    </w:rPr>
  </w:style>
  <w:style w:type="paragraph" w:styleId="Heading6">
    <w:name w:val="heading 6"/>
    <w:basedOn w:val="Normal"/>
    <w:next w:val="NormalIndent"/>
    <w:link w:val="Heading6Char"/>
    <w:qFormat/>
    <w:rsid w:val="00B20E3B"/>
    <w:pPr>
      <w:keepNext/>
      <w:widowControl w:val="0"/>
      <w:wordWrap w:val="0"/>
      <w:spacing w:after="160" w:line="259" w:lineRule="auto"/>
      <w:ind w:left="709" w:hanging="709"/>
      <w:jc w:val="center"/>
      <w:outlineLvl w:val="5"/>
    </w:pPr>
    <w:rPr>
      <w:rFonts w:cs="Angsana New"/>
      <w:b/>
      <w:kern w:val="2"/>
      <w:szCs w:val="20"/>
      <w:lang w:eastAsia="ko-KR"/>
    </w:rPr>
  </w:style>
  <w:style w:type="paragraph" w:styleId="Heading8">
    <w:name w:val="heading 8"/>
    <w:basedOn w:val="Normal"/>
    <w:next w:val="Normal"/>
    <w:qFormat/>
    <w:rsid w:val="00DA7595"/>
    <w:pPr>
      <w:keepNext/>
      <w:widowControl w:val="0"/>
      <w:wordWrap w:val="0"/>
      <w:jc w:val="both"/>
      <w:outlineLvl w:val="7"/>
    </w:pPr>
    <w:rPr>
      <w:b/>
      <w:bCs/>
      <w:kern w:val="2"/>
      <w:sz w:val="20"/>
      <w:szCs w:val="20"/>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A7595"/>
    <w:pPr>
      <w:tabs>
        <w:tab w:val="center" w:pos="4320"/>
        <w:tab w:val="right" w:pos="8640"/>
      </w:tabs>
    </w:pPr>
  </w:style>
  <w:style w:type="paragraph" w:customStyle="1" w:styleId="a4">
    <w:name w:val="표"/>
    <w:basedOn w:val="Normal"/>
    <w:next w:val="Normal"/>
    <w:autoRedefine/>
    <w:rsid w:val="00DA7595"/>
    <w:pPr>
      <w:widowControl w:val="0"/>
      <w:wordWrap w:val="0"/>
      <w:autoSpaceDE w:val="0"/>
      <w:autoSpaceDN w:val="0"/>
      <w:jc w:val="both"/>
    </w:pPr>
    <w:rPr>
      <w:rFonts w:ascii="Book Antiqua" w:eastAsia="GulimChe" w:hAnsi="Book Antiqua"/>
      <w:b/>
      <w:bCs/>
      <w:kern w:val="2"/>
      <w:sz w:val="28"/>
      <w:lang w:eastAsia="ko-KR"/>
    </w:rPr>
  </w:style>
  <w:style w:type="character" w:styleId="PageNumber">
    <w:name w:val="page number"/>
    <w:basedOn w:val="DefaultParagraphFont"/>
    <w:rsid w:val="00DA7595"/>
  </w:style>
  <w:style w:type="paragraph" w:styleId="NormalIndent">
    <w:name w:val="Normal Indent"/>
    <w:basedOn w:val="Normal"/>
    <w:rsid w:val="00DA7595"/>
    <w:pPr>
      <w:widowControl w:val="0"/>
      <w:wordWrap w:val="0"/>
      <w:ind w:left="851"/>
      <w:jc w:val="both"/>
    </w:pPr>
    <w:rPr>
      <w:kern w:val="2"/>
      <w:sz w:val="20"/>
      <w:szCs w:val="20"/>
      <w:lang w:eastAsia="ko-KR"/>
    </w:rPr>
  </w:style>
  <w:style w:type="paragraph" w:customStyle="1" w:styleId="Note">
    <w:name w:val="Note"/>
    <w:basedOn w:val="Normal"/>
    <w:rsid w:val="00DA7595"/>
    <w:pPr>
      <w:tabs>
        <w:tab w:val="left" w:pos="284"/>
        <w:tab w:val="left" w:pos="1134"/>
        <w:tab w:val="left" w:pos="1871"/>
        <w:tab w:val="left" w:pos="2268"/>
      </w:tabs>
      <w:spacing w:before="160"/>
      <w:jc w:val="both"/>
    </w:pPr>
    <w:rPr>
      <w:noProof/>
      <w:sz w:val="20"/>
      <w:szCs w:val="20"/>
      <w:lang w:eastAsia="ko-KR"/>
    </w:rPr>
  </w:style>
  <w:style w:type="paragraph" w:styleId="Header">
    <w:name w:val="header"/>
    <w:basedOn w:val="Normal"/>
    <w:rsid w:val="0080570B"/>
    <w:pPr>
      <w:tabs>
        <w:tab w:val="center" w:pos="4320"/>
        <w:tab w:val="right" w:pos="8640"/>
      </w:tabs>
    </w:pPr>
  </w:style>
  <w:style w:type="paragraph" w:customStyle="1" w:styleId="Equation">
    <w:name w:val="Equation"/>
    <w:basedOn w:val="Normal"/>
    <w:uiPriority w:val="99"/>
    <w:rsid w:val="00AD7E5F"/>
    <w:pPr>
      <w:tabs>
        <w:tab w:val="left" w:pos="794"/>
        <w:tab w:val="center" w:pos="4820"/>
        <w:tab w:val="right" w:pos="9639"/>
      </w:tabs>
      <w:overflowPunct w:val="0"/>
      <w:autoSpaceDE w:val="0"/>
      <w:autoSpaceDN w:val="0"/>
      <w:adjustRightInd w:val="0"/>
      <w:spacing w:beforeLines="50" w:before="120" w:line="240" w:lineRule="atLeast"/>
      <w:textAlignment w:val="baseline"/>
    </w:pPr>
    <w:rPr>
      <w:rFonts w:eastAsia="MS Mincho"/>
      <w:szCs w:val="22"/>
      <w:lang w:val="en-GB"/>
    </w:rPr>
  </w:style>
  <w:style w:type="character" w:customStyle="1" w:styleId="Heading2Char">
    <w:name w:val="Heading 2 Char"/>
    <w:basedOn w:val="DefaultParagraphFont"/>
    <w:link w:val="Heading2"/>
    <w:rsid w:val="00B20E3B"/>
    <w:rPr>
      <w:rFonts w:ascii="Arial" w:eastAsia="BatangChe" w:hAnsi="Arial" w:cs="Angsana New"/>
      <w:b/>
      <w:sz w:val="24"/>
      <w:lang w:eastAsia="ko-KR"/>
    </w:rPr>
  </w:style>
  <w:style w:type="character" w:customStyle="1" w:styleId="Heading3Char">
    <w:name w:val="Heading 3 Char"/>
    <w:basedOn w:val="DefaultParagraphFont"/>
    <w:link w:val="Heading3"/>
    <w:rsid w:val="00B20E3B"/>
    <w:rPr>
      <w:rFonts w:ascii="Arial" w:eastAsia="DotumChe" w:hAnsi="Arial" w:cs="Angsana New"/>
      <w:kern w:val="2"/>
      <w:lang w:eastAsia="ko-KR"/>
    </w:rPr>
  </w:style>
  <w:style w:type="character" w:customStyle="1" w:styleId="Heading4Char">
    <w:name w:val="Heading 4 Char"/>
    <w:basedOn w:val="DefaultParagraphFont"/>
    <w:link w:val="Heading4"/>
    <w:rsid w:val="00B20E3B"/>
    <w:rPr>
      <w:rFonts w:eastAsia="BatangChe" w:cs="Angsana New"/>
      <w:i/>
      <w:kern w:val="2"/>
      <w:sz w:val="24"/>
      <w:lang w:eastAsia="ko-KR"/>
    </w:rPr>
  </w:style>
  <w:style w:type="character" w:customStyle="1" w:styleId="Heading5Char">
    <w:name w:val="Heading 5 Char"/>
    <w:basedOn w:val="DefaultParagraphFont"/>
    <w:link w:val="Heading5"/>
    <w:rsid w:val="00B20E3B"/>
    <w:rPr>
      <w:rFonts w:eastAsia="BatangChe" w:cs="Angsana New"/>
      <w:b/>
      <w:sz w:val="24"/>
      <w:lang w:eastAsia="ko-KR"/>
    </w:rPr>
  </w:style>
  <w:style w:type="character" w:customStyle="1" w:styleId="Heading6Char">
    <w:name w:val="Heading 6 Char"/>
    <w:basedOn w:val="DefaultParagraphFont"/>
    <w:link w:val="Heading6"/>
    <w:rsid w:val="00B20E3B"/>
    <w:rPr>
      <w:rFonts w:eastAsia="BatangChe" w:cs="Angsana New"/>
      <w:b/>
      <w:kern w:val="2"/>
      <w:sz w:val="24"/>
      <w:lang w:eastAsia="ko-KR"/>
    </w:rPr>
  </w:style>
  <w:style w:type="paragraph" w:styleId="CommentText">
    <w:name w:val="annotation text"/>
    <w:basedOn w:val="Normal"/>
    <w:link w:val="CommentTextChar"/>
    <w:rsid w:val="00B20E3B"/>
    <w:rPr>
      <w:sz w:val="20"/>
      <w:szCs w:val="20"/>
    </w:rPr>
  </w:style>
  <w:style w:type="character" w:customStyle="1" w:styleId="CommentTextChar">
    <w:name w:val="Comment Text Char"/>
    <w:basedOn w:val="DefaultParagraphFont"/>
    <w:link w:val="CommentText"/>
    <w:rsid w:val="00B20E3B"/>
    <w:rPr>
      <w:rFonts w:eastAsia="BatangChe"/>
    </w:rPr>
  </w:style>
  <w:style w:type="paragraph" w:styleId="CommentSubject">
    <w:name w:val="annotation subject"/>
    <w:basedOn w:val="CommentText"/>
    <w:next w:val="CommentText"/>
    <w:link w:val="CommentSubjectChar"/>
    <w:unhideWhenUsed/>
    <w:rsid w:val="00B20E3B"/>
    <w:pPr>
      <w:spacing w:after="160" w:line="259" w:lineRule="auto"/>
    </w:pPr>
    <w:rPr>
      <w:b/>
      <w:bCs/>
      <w:sz w:val="24"/>
      <w:szCs w:val="24"/>
    </w:rPr>
  </w:style>
  <w:style w:type="character" w:customStyle="1" w:styleId="CommentSubjectChar">
    <w:name w:val="Comment Subject Char"/>
    <w:basedOn w:val="CommentTextChar"/>
    <w:link w:val="CommentSubject"/>
    <w:rsid w:val="00B20E3B"/>
    <w:rPr>
      <w:rFonts w:eastAsia="BatangChe"/>
      <w:b/>
      <w:bCs/>
      <w:sz w:val="24"/>
      <w:szCs w:val="24"/>
    </w:rPr>
  </w:style>
  <w:style w:type="paragraph" w:styleId="DocumentMap">
    <w:name w:val="Document Map"/>
    <w:basedOn w:val="Normal"/>
    <w:link w:val="DocumentMapChar"/>
    <w:unhideWhenUsed/>
    <w:rsid w:val="00B20E3B"/>
    <w:pPr>
      <w:spacing w:after="160" w:line="259" w:lineRule="auto"/>
    </w:pPr>
    <w:rPr>
      <w:rFonts w:ascii="SimSun" w:eastAsia="SimSun"/>
      <w:sz w:val="18"/>
      <w:szCs w:val="18"/>
    </w:rPr>
  </w:style>
  <w:style w:type="character" w:customStyle="1" w:styleId="DocumentMapChar">
    <w:name w:val="Document Map Char"/>
    <w:basedOn w:val="DefaultParagraphFont"/>
    <w:link w:val="DocumentMap"/>
    <w:rsid w:val="00B20E3B"/>
    <w:rPr>
      <w:rFonts w:ascii="SimSun" w:eastAsia="SimSun"/>
      <w:sz w:val="18"/>
      <w:szCs w:val="18"/>
    </w:rPr>
  </w:style>
  <w:style w:type="paragraph" w:styleId="BodyText3">
    <w:name w:val="Body Text 3"/>
    <w:basedOn w:val="Normal"/>
    <w:link w:val="BodyText3Char"/>
    <w:rsid w:val="00B20E3B"/>
    <w:pPr>
      <w:spacing w:after="160" w:line="259" w:lineRule="auto"/>
    </w:pPr>
    <w:rPr>
      <w:rFonts w:ascii="Arial" w:hAnsi="Arial" w:cs="Angsana New"/>
      <w:sz w:val="22"/>
      <w:szCs w:val="20"/>
      <w:lang w:eastAsia="ko-KR"/>
    </w:rPr>
  </w:style>
  <w:style w:type="character" w:customStyle="1" w:styleId="BodyText3Char">
    <w:name w:val="Body Text 3 Char"/>
    <w:basedOn w:val="DefaultParagraphFont"/>
    <w:link w:val="BodyText3"/>
    <w:rsid w:val="00B20E3B"/>
    <w:rPr>
      <w:rFonts w:ascii="Arial" w:eastAsia="BatangChe" w:hAnsi="Arial" w:cs="Angsana New"/>
      <w:sz w:val="22"/>
      <w:lang w:eastAsia="ko-KR"/>
    </w:rPr>
  </w:style>
  <w:style w:type="paragraph" w:styleId="BodyText">
    <w:name w:val="Body Text"/>
    <w:basedOn w:val="Normal"/>
    <w:link w:val="BodyTextChar"/>
    <w:rsid w:val="00B20E3B"/>
    <w:pPr>
      <w:spacing w:after="160" w:line="259" w:lineRule="auto"/>
    </w:pPr>
    <w:rPr>
      <w:rFonts w:ascii="Arial" w:hAnsi="Arial" w:cs="Angsana New"/>
      <w:sz w:val="22"/>
      <w:szCs w:val="20"/>
      <w:lang w:eastAsia="ko-KR"/>
    </w:rPr>
  </w:style>
  <w:style w:type="character" w:customStyle="1" w:styleId="BodyTextChar">
    <w:name w:val="Body Text Char"/>
    <w:basedOn w:val="DefaultParagraphFont"/>
    <w:link w:val="BodyText"/>
    <w:rsid w:val="00B20E3B"/>
    <w:rPr>
      <w:rFonts w:ascii="Arial" w:eastAsia="BatangChe" w:hAnsi="Arial" w:cs="Angsana New"/>
      <w:sz w:val="22"/>
      <w:lang w:eastAsia="ko-KR"/>
    </w:rPr>
  </w:style>
  <w:style w:type="paragraph" w:styleId="BodyTextIndent">
    <w:name w:val="Body Text Indent"/>
    <w:basedOn w:val="Normal"/>
    <w:link w:val="BodyTextIndentChar"/>
    <w:rsid w:val="00B20E3B"/>
    <w:pPr>
      <w:spacing w:after="160" w:line="259" w:lineRule="auto"/>
      <w:ind w:left="720" w:hanging="720"/>
    </w:pPr>
    <w:rPr>
      <w:rFonts w:cs="Angsana New"/>
      <w:i/>
      <w:szCs w:val="20"/>
      <w:lang w:eastAsia="ko-KR"/>
    </w:rPr>
  </w:style>
  <w:style w:type="character" w:customStyle="1" w:styleId="BodyTextIndentChar">
    <w:name w:val="Body Text Indent Char"/>
    <w:basedOn w:val="DefaultParagraphFont"/>
    <w:link w:val="BodyTextIndent"/>
    <w:rsid w:val="00B20E3B"/>
    <w:rPr>
      <w:rFonts w:eastAsia="BatangChe" w:cs="Angsana New"/>
      <w:i/>
      <w:sz w:val="24"/>
      <w:lang w:eastAsia="ko-KR"/>
    </w:rPr>
  </w:style>
  <w:style w:type="paragraph" w:styleId="TOC8">
    <w:name w:val="toc 8"/>
    <w:basedOn w:val="Normal"/>
    <w:next w:val="Normal"/>
    <w:rsid w:val="00B20E3B"/>
    <w:pPr>
      <w:tabs>
        <w:tab w:val="left" w:pos="964"/>
        <w:tab w:val="left" w:leader="dot" w:pos="8789"/>
        <w:tab w:val="right" w:pos="9639"/>
      </w:tabs>
      <w:overflowPunct w:val="0"/>
      <w:autoSpaceDE w:val="0"/>
      <w:autoSpaceDN w:val="0"/>
      <w:adjustRightInd w:val="0"/>
      <w:spacing w:before="136" w:after="160" w:line="259" w:lineRule="auto"/>
      <w:ind w:left="964" w:hanging="964"/>
      <w:textAlignment w:val="baseline"/>
    </w:pPr>
    <w:rPr>
      <w:rFonts w:cs="Angsana New"/>
      <w:szCs w:val="20"/>
      <w:lang w:eastAsia="ko-KR"/>
    </w:rPr>
  </w:style>
  <w:style w:type="paragraph" w:styleId="Date">
    <w:name w:val="Date"/>
    <w:basedOn w:val="Normal"/>
    <w:next w:val="Normal"/>
    <w:link w:val="DateChar"/>
    <w:rsid w:val="00B20E3B"/>
    <w:pPr>
      <w:spacing w:after="160" w:line="259" w:lineRule="auto"/>
    </w:pPr>
  </w:style>
  <w:style w:type="character" w:customStyle="1" w:styleId="DateChar">
    <w:name w:val="Date Char"/>
    <w:basedOn w:val="DefaultParagraphFont"/>
    <w:link w:val="Date"/>
    <w:rsid w:val="00B20E3B"/>
    <w:rPr>
      <w:rFonts w:eastAsia="BatangChe"/>
      <w:sz w:val="24"/>
      <w:szCs w:val="24"/>
    </w:rPr>
  </w:style>
  <w:style w:type="paragraph" w:styleId="BalloonText">
    <w:name w:val="Balloon Text"/>
    <w:basedOn w:val="Normal"/>
    <w:link w:val="BalloonTextChar"/>
    <w:rsid w:val="00B20E3B"/>
    <w:pPr>
      <w:spacing w:after="160" w:line="259" w:lineRule="auto"/>
    </w:pPr>
    <w:rPr>
      <w:rFonts w:ascii="Tahoma" w:hAnsi="Tahoma" w:cs="Tahoma"/>
      <w:sz w:val="16"/>
      <w:szCs w:val="16"/>
    </w:rPr>
  </w:style>
  <w:style w:type="character" w:customStyle="1" w:styleId="BalloonTextChar">
    <w:name w:val="Balloon Text Char"/>
    <w:basedOn w:val="DefaultParagraphFont"/>
    <w:link w:val="BalloonText"/>
    <w:rsid w:val="00B20E3B"/>
    <w:rPr>
      <w:rFonts w:ascii="Tahoma" w:eastAsia="BatangChe" w:hAnsi="Tahoma" w:cs="Tahoma"/>
      <w:sz w:val="16"/>
      <w:szCs w:val="16"/>
    </w:rPr>
  </w:style>
  <w:style w:type="paragraph" w:styleId="TOC1">
    <w:name w:val="toc 1"/>
    <w:basedOn w:val="Heading1"/>
    <w:next w:val="Normal"/>
    <w:rsid w:val="00B20E3B"/>
    <w:pPr>
      <w:spacing w:before="120" w:after="120" w:line="259" w:lineRule="auto"/>
      <w:jc w:val="left"/>
      <w:outlineLvl w:val="9"/>
    </w:pPr>
    <w:rPr>
      <w:rFonts w:cs="Angsana New"/>
      <w:bCs w:val="0"/>
      <w:caps/>
      <w:sz w:val="20"/>
      <w:szCs w:val="20"/>
      <w:u w:val="none"/>
      <w:lang w:eastAsia="ko-KR"/>
    </w:rPr>
  </w:style>
  <w:style w:type="paragraph" w:styleId="FootnoteText">
    <w:name w:val="footnote text"/>
    <w:aliases w:val="ECC Footnote,ALTS FOOTNOTE,Footnote Text Char1,Footnote Text Char Char1,Footnote Text Char4 Char Char,Footnote Text Char1 Char1 Char1 Char,Footnote Text Char Char1 Char1 Char Char,Footnote Text Char1 Char1 Char1 Char Char Char1,DN,DNV-FT"/>
    <w:basedOn w:val="Normal"/>
    <w:link w:val="FootnoteTextChar"/>
    <w:qFormat/>
    <w:rsid w:val="00B20E3B"/>
    <w:pPr>
      <w:spacing w:after="160" w:line="259" w:lineRule="auto"/>
    </w:pPr>
    <w:rPr>
      <w:rFonts w:cs="Angsana New"/>
      <w:sz w:val="20"/>
      <w:szCs w:val="20"/>
      <w:lang w:eastAsia="ko-KR"/>
    </w:rPr>
  </w:style>
  <w:style w:type="character" w:customStyle="1" w:styleId="FootnoteTextChar">
    <w:name w:val="Footnote Text Char"/>
    <w:aliases w:val="ECC Footnote Char,ALTS FOOTNOTE Char,Footnote Text Char1 Char,Footnote Text Char Char1 Char,Footnote Text Char4 Char Char Char,Footnote Text Char1 Char1 Char1 Char Char,Footnote Text Char Char1 Char1 Char Char Char,DN Char,DNV-FT Char"/>
    <w:basedOn w:val="DefaultParagraphFont"/>
    <w:link w:val="FootnoteText"/>
    <w:rsid w:val="00B20E3B"/>
    <w:rPr>
      <w:rFonts w:eastAsia="BatangChe" w:cs="Angsana New"/>
      <w:lang w:eastAsia="ko-KR"/>
    </w:rPr>
  </w:style>
  <w:style w:type="paragraph" w:styleId="TOC2">
    <w:name w:val="toc 2"/>
    <w:basedOn w:val="Heading2"/>
    <w:next w:val="Normal"/>
    <w:rsid w:val="00B20E3B"/>
    <w:pPr>
      <w:ind w:left="240"/>
      <w:outlineLvl w:val="9"/>
    </w:pPr>
    <w:rPr>
      <w:rFonts w:ascii="Times New Roman" w:hAnsi="Times New Roman"/>
      <w:b w:val="0"/>
      <w:smallCaps/>
      <w:sz w:val="20"/>
    </w:rPr>
  </w:style>
  <w:style w:type="paragraph" w:styleId="BodyText2">
    <w:name w:val="Body Text 2"/>
    <w:basedOn w:val="Normal"/>
    <w:link w:val="BodyText2Char"/>
    <w:rsid w:val="00B20E3B"/>
    <w:pPr>
      <w:spacing w:after="160" w:line="259" w:lineRule="auto"/>
    </w:pPr>
    <w:rPr>
      <w:rFonts w:cs="Angsana New"/>
      <w:b/>
      <w:sz w:val="22"/>
      <w:szCs w:val="20"/>
      <w:lang w:eastAsia="ko-KR"/>
    </w:rPr>
  </w:style>
  <w:style w:type="character" w:customStyle="1" w:styleId="BodyText2Char">
    <w:name w:val="Body Text 2 Char"/>
    <w:basedOn w:val="DefaultParagraphFont"/>
    <w:link w:val="BodyText2"/>
    <w:rsid w:val="00B20E3B"/>
    <w:rPr>
      <w:rFonts w:eastAsia="BatangChe" w:cs="Angsana New"/>
      <w:b/>
      <w:sz w:val="22"/>
      <w:lang w:eastAsia="ko-KR"/>
    </w:rPr>
  </w:style>
  <w:style w:type="paragraph" w:styleId="NormalWeb">
    <w:name w:val="Normal (Web)"/>
    <w:basedOn w:val="Normal"/>
    <w:uiPriority w:val="99"/>
    <w:unhideWhenUsed/>
    <w:rsid w:val="00B20E3B"/>
    <w:pPr>
      <w:spacing w:before="100" w:beforeAutospacing="1" w:after="100" w:afterAutospacing="1" w:line="259" w:lineRule="auto"/>
    </w:pPr>
    <w:rPr>
      <w:rFonts w:eastAsia="SimSun"/>
    </w:rPr>
  </w:style>
  <w:style w:type="paragraph" w:styleId="Title">
    <w:name w:val="Title"/>
    <w:basedOn w:val="Normal"/>
    <w:link w:val="TitleChar"/>
    <w:qFormat/>
    <w:rsid w:val="00B20E3B"/>
    <w:pPr>
      <w:overflowPunct w:val="0"/>
      <w:autoSpaceDE w:val="0"/>
      <w:autoSpaceDN w:val="0"/>
      <w:adjustRightInd w:val="0"/>
      <w:spacing w:after="160" w:line="259" w:lineRule="auto"/>
      <w:jc w:val="center"/>
      <w:textAlignment w:val="baseline"/>
    </w:pPr>
    <w:rPr>
      <w:rFonts w:cs="Angsana New"/>
      <w:b/>
      <w:szCs w:val="20"/>
      <w:lang w:eastAsia="ko-KR"/>
    </w:rPr>
  </w:style>
  <w:style w:type="character" w:customStyle="1" w:styleId="TitleChar">
    <w:name w:val="Title Char"/>
    <w:basedOn w:val="DefaultParagraphFont"/>
    <w:link w:val="Title"/>
    <w:rsid w:val="00B20E3B"/>
    <w:rPr>
      <w:rFonts w:eastAsia="BatangChe" w:cs="Angsana New"/>
      <w:b/>
      <w:sz w:val="24"/>
      <w:lang w:eastAsia="ko-KR"/>
    </w:rPr>
  </w:style>
  <w:style w:type="character" w:styleId="FollowedHyperlink">
    <w:name w:val="FollowedHyperlink"/>
    <w:rsid w:val="00B20E3B"/>
    <w:rPr>
      <w:color w:val="800080"/>
      <w:u w:val="single"/>
    </w:rPr>
  </w:style>
  <w:style w:type="character" w:styleId="Hyperlink">
    <w:name w:val="Hyperlink"/>
    <w:uiPriority w:val="99"/>
    <w:rsid w:val="00B20E3B"/>
    <w:rPr>
      <w:color w:val="0000FF"/>
      <w:u w:val="single"/>
    </w:rPr>
  </w:style>
  <w:style w:type="character" w:styleId="CommentReference">
    <w:name w:val="annotation reference"/>
    <w:uiPriority w:val="99"/>
    <w:unhideWhenUsed/>
    <w:rsid w:val="00B20E3B"/>
    <w:rPr>
      <w:sz w:val="21"/>
      <w:szCs w:val="21"/>
    </w:rPr>
  </w:style>
  <w:style w:type="character" w:styleId="FootnoteReference">
    <w:name w:val="footnote reference"/>
    <w:aliases w:val="ECC Footnote number,Appel note de bas de p,Footnote Reference/,Footnote symbol,Style 12,(NECG) Footnote Reference,Style 124,o,fr,Style 13,FR,Style 17,Style 3,Appel note de bas de p + 11 pt,Italic,Appel note de bas de p1,Footnote,Ref,R"/>
    <w:uiPriority w:val="99"/>
    <w:qFormat/>
    <w:rsid w:val="00B20E3B"/>
    <w:rPr>
      <w:vertAlign w:val="superscript"/>
    </w:rPr>
  </w:style>
  <w:style w:type="table" w:styleId="TableGrid">
    <w:name w:val="Table Grid"/>
    <w:basedOn w:val="TableNormal"/>
    <w:uiPriority w:val="59"/>
    <w:rsid w:val="00B20E3B"/>
    <w:pPr>
      <w:spacing w:after="160" w:line="259"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B20E3B"/>
    <w:pPr>
      <w:tabs>
        <w:tab w:val="left" w:pos="540"/>
        <w:tab w:val="left" w:pos="1260"/>
        <w:tab w:val="left" w:pos="1800"/>
      </w:tabs>
      <w:spacing w:before="240" w:after="160" w:line="240" w:lineRule="exact"/>
    </w:pPr>
    <w:rPr>
      <w:rFonts w:ascii="Verdana" w:eastAsia="Times New Roman" w:hAnsi="Verdana"/>
      <w:szCs w:val="20"/>
    </w:rPr>
  </w:style>
  <w:style w:type="paragraph" w:customStyle="1" w:styleId="Title2">
    <w:name w:val="Title 2"/>
    <w:basedOn w:val="Normal"/>
    <w:next w:val="Normal"/>
    <w:rsid w:val="00B20E3B"/>
    <w:pPr>
      <w:spacing w:before="240" w:after="160" w:line="259" w:lineRule="auto"/>
      <w:jc w:val="center"/>
    </w:pPr>
    <w:rPr>
      <w:rFonts w:cs="Angsana New"/>
      <w:caps/>
      <w:szCs w:val="20"/>
      <w:lang w:eastAsia="ko-KR"/>
    </w:rPr>
  </w:style>
  <w:style w:type="paragraph" w:customStyle="1" w:styleId="Title1">
    <w:name w:val="Title 1"/>
    <w:basedOn w:val="Normal"/>
    <w:next w:val="Title2"/>
    <w:rsid w:val="00B20E3B"/>
    <w:pPr>
      <w:spacing w:before="240" w:after="160" w:line="259" w:lineRule="auto"/>
      <w:jc w:val="center"/>
    </w:pPr>
    <w:rPr>
      <w:rFonts w:cs="Angsana New"/>
      <w:caps/>
      <w:szCs w:val="20"/>
      <w:lang w:eastAsia="ko-KR"/>
    </w:rPr>
  </w:style>
  <w:style w:type="paragraph" w:customStyle="1" w:styleId="Head">
    <w:name w:val="Head"/>
    <w:basedOn w:val="Normal"/>
    <w:rsid w:val="00B20E3B"/>
    <w:pPr>
      <w:tabs>
        <w:tab w:val="left" w:pos="567"/>
        <w:tab w:val="left" w:pos="1134"/>
        <w:tab w:val="left" w:pos="1701"/>
        <w:tab w:val="left" w:pos="2268"/>
        <w:tab w:val="left" w:pos="2835"/>
      </w:tabs>
      <w:overflowPunct w:val="0"/>
      <w:autoSpaceDE w:val="0"/>
      <w:autoSpaceDN w:val="0"/>
      <w:adjustRightInd w:val="0"/>
      <w:spacing w:after="160" w:line="259" w:lineRule="auto"/>
      <w:textAlignment w:val="baseline"/>
    </w:pPr>
    <w:rPr>
      <w:rFonts w:cs="Angsana New"/>
      <w:szCs w:val="20"/>
      <w:lang w:eastAsia="ko-KR"/>
    </w:rPr>
  </w:style>
  <w:style w:type="paragraph" w:customStyle="1" w:styleId="Source">
    <w:name w:val="Source"/>
    <w:basedOn w:val="Normal"/>
    <w:next w:val="Normal"/>
    <w:rsid w:val="00B20E3B"/>
    <w:pPr>
      <w:tabs>
        <w:tab w:val="left" w:pos="567"/>
        <w:tab w:val="left" w:pos="1134"/>
        <w:tab w:val="left" w:pos="1701"/>
        <w:tab w:val="left" w:pos="2268"/>
        <w:tab w:val="left" w:pos="2835"/>
      </w:tabs>
      <w:overflowPunct w:val="0"/>
      <w:autoSpaceDE w:val="0"/>
      <w:autoSpaceDN w:val="0"/>
      <w:adjustRightInd w:val="0"/>
      <w:spacing w:before="851" w:after="160" w:line="259" w:lineRule="auto"/>
      <w:jc w:val="center"/>
      <w:textAlignment w:val="baseline"/>
    </w:pPr>
    <w:rPr>
      <w:rFonts w:cs="Angsana New"/>
      <w:b/>
      <w:szCs w:val="20"/>
      <w:lang w:eastAsia="ko-KR"/>
    </w:rPr>
  </w:style>
  <w:style w:type="paragraph" w:customStyle="1" w:styleId="Reasons">
    <w:name w:val="Reasons"/>
    <w:basedOn w:val="Normal"/>
    <w:rsid w:val="00B20E3B"/>
    <w:pPr>
      <w:tabs>
        <w:tab w:val="left" w:pos="567"/>
        <w:tab w:val="left" w:pos="1134"/>
        <w:tab w:val="left" w:pos="1701"/>
        <w:tab w:val="left" w:pos="2268"/>
        <w:tab w:val="left" w:pos="2835"/>
      </w:tabs>
      <w:spacing w:before="136" w:after="160" w:line="259" w:lineRule="auto"/>
    </w:pPr>
    <w:rPr>
      <w:rFonts w:cs="Angsana New"/>
      <w:szCs w:val="20"/>
      <w:lang w:eastAsia="ko-KR"/>
    </w:rPr>
  </w:style>
  <w:style w:type="paragraph" w:customStyle="1" w:styleId="Normalaftertitle">
    <w:name w:val="Normal after title"/>
    <w:basedOn w:val="Normal"/>
    <w:next w:val="Normal"/>
    <w:rsid w:val="00B20E3B"/>
    <w:pPr>
      <w:tabs>
        <w:tab w:val="left" w:pos="1134"/>
        <w:tab w:val="left" w:pos="1871"/>
        <w:tab w:val="left" w:pos="2268"/>
      </w:tabs>
      <w:spacing w:before="360" w:after="160" w:line="259" w:lineRule="auto"/>
    </w:pPr>
    <w:rPr>
      <w:rFonts w:cs="Angsana New"/>
      <w:szCs w:val="20"/>
      <w:lang w:eastAsia="ko-KR"/>
    </w:rPr>
  </w:style>
  <w:style w:type="paragraph" w:customStyle="1" w:styleId="TableTitle">
    <w:name w:val="Table_Title"/>
    <w:basedOn w:val="Normal"/>
    <w:next w:val="Normal"/>
    <w:rsid w:val="00B20E3B"/>
    <w:pPr>
      <w:keepNext/>
      <w:spacing w:after="120" w:line="259" w:lineRule="auto"/>
      <w:jc w:val="center"/>
    </w:pPr>
    <w:rPr>
      <w:rFonts w:cs="Angsana New"/>
      <w:b/>
      <w:sz w:val="20"/>
      <w:szCs w:val="20"/>
      <w:lang w:eastAsia="ko-KR"/>
    </w:rPr>
  </w:style>
  <w:style w:type="paragraph" w:customStyle="1" w:styleId="Title3">
    <w:name w:val="Title 3"/>
    <w:basedOn w:val="Normal"/>
    <w:next w:val="Normal"/>
    <w:rsid w:val="00B20E3B"/>
    <w:pPr>
      <w:overflowPunct w:val="0"/>
      <w:autoSpaceDE w:val="0"/>
      <w:autoSpaceDN w:val="0"/>
      <w:adjustRightInd w:val="0"/>
      <w:spacing w:before="240" w:after="160" w:line="259" w:lineRule="auto"/>
      <w:jc w:val="center"/>
      <w:textAlignment w:val="baseline"/>
    </w:pPr>
    <w:rPr>
      <w:rFonts w:cs="Angsana New"/>
      <w:b/>
      <w:szCs w:val="20"/>
      <w:lang w:eastAsia="ko-KR"/>
    </w:rPr>
  </w:style>
  <w:style w:type="paragraph" w:customStyle="1" w:styleId="NoSpacing1">
    <w:name w:val="No Spacing1"/>
    <w:uiPriority w:val="1"/>
    <w:qFormat/>
    <w:rsid w:val="00B20E3B"/>
    <w:pPr>
      <w:widowControl w:val="0"/>
      <w:wordWrap w:val="0"/>
      <w:spacing w:after="160" w:line="259" w:lineRule="auto"/>
      <w:jc w:val="both"/>
    </w:pPr>
    <w:rPr>
      <w:rFonts w:eastAsia="BatangChe" w:cs="Angsana New"/>
      <w:kern w:val="2"/>
      <w:sz w:val="24"/>
      <w:lang w:eastAsia="ko-KR"/>
    </w:rPr>
  </w:style>
  <w:style w:type="paragraph" w:customStyle="1" w:styleId="ListParagraph1">
    <w:name w:val="List Paragraph1"/>
    <w:basedOn w:val="Normal"/>
    <w:uiPriority w:val="34"/>
    <w:qFormat/>
    <w:rsid w:val="00B20E3B"/>
    <w:pPr>
      <w:widowControl w:val="0"/>
      <w:wordWrap w:val="0"/>
      <w:spacing w:after="160" w:line="259" w:lineRule="auto"/>
      <w:ind w:leftChars="400" w:left="800"/>
    </w:pPr>
    <w:rPr>
      <w:rFonts w:cs="Angsana New"/>
      <w:kern w:val="2"/>
      <w:sz w:val="20"/>
      <w:szCs w:val="20"/>
      <w:lang w:eastAsia="ko-KR"/>
    </w:rPr>
  </w:style>
  <w:style w:type="paragraph" w:customStyle="1" w:styleId="z-TopofForm1">
    <w:name w:val="z-Top of Form1"/>
    <w:basedOn w:val="Normal"/>
    <w:next w:val="Normal"/>
    <w:link w:val="z-TopofFormChar"/>
    <w:uiPriority w:val="99"/>
    <w:unhideWhenUsed/>
    <w:rsid w:val="00B20E3B"/>
    <w:pPr>
      <w:pBdr>
        <w:bottom w:val="single" w:sz="6" w:space="1" w:color="auto"/>
      </w:pBdr>
      <w:spacing w:after="160" w:line="259" w:lineRule="auto"/>
      <w:jc w:val="center"/>
    </w:pPr>
    <w:rPr>
      <w:rFonts w:ascii="Arial" w:eastAsia="Gulim" w:hAnsi="Arial"/>
      <w:vanish/>
      <w:sz w:val="16"/>
      <w:szCs w:val="16"/>
    </w:rPr>
  </w:style>
  <w:style w:type="paragraph" w:customStyle="1" w:styleId="body3">
    <w:name w:val="body3"/>
    <w:basedOn w:val="Normal"/>
    <w:rsid w:val="00B20E3B"/>
    <w:pPr>
      <w:spacing w:before="100" w:beforeAutospacing="1" w:after="100" w:afterAutospacing="1" w:line="259" w:lineRule="auto"/>
    </w:pPr>
    <w:rPr>
      <w:rFonts w:ascii="Gulim" w:eastAsia="Gulim" w:hAnsi="Gulim" w:cs="Gulim"/>
      <w:lang w:eastAsia="ko-KR"/>
    </w:rPr>
  </w:style>
  <w:style w:type="paragraph" w:customStyle="1" w:styleId="z-BottomofForm1">
    <w:name w:val="z-Bottom of Form1"/>
    <w:basedOn w:val="Normal"/>
    <w:next w:val="Normal"/>
    <w:link w:val="z-BottomofFormChar"/>
    <w:uiPriority w:val="99"/>
    <w:unhideWhenUsed/>
    <w:rsid w:val="00B20E3B"/>
    <w:pPr>
      <w:pBdr>
        <w:top w:val="single" w:sz="6" w:space="1" w:color="auto"/>
      </w:pBdr>
      <w:spacing w:after="160" w:line="259" w:lineRule="auto"/>
      <w:jc w:val="center"/>
    </w:pPr>
    <w:rPr>
      <w:rFonts w:ascii="Arial" w:eastAsia="Gulim" w:hAnsi="Arial"/>
      <w:vanish/>
      <w:sz w:val="16"/>
      <w:szCs w:val="16"/>
    </w:rPr>
  </w:style>
  <w:style w:type="paragraph" w:customStyle="1" w:styleId="PARAGRAPH">
    <w:name w:val="PARAGRAPH"/>
    <w:link w:val="PARAGRAPHChar"/>
    <w:qFormat/>
    <w:rsid w:val="00B20E3B"/>
    <w:pPr>
      <w:snapToGrid w:val="0"/>
      <w:spacing w:before="100" w:after="200" w:line="259" w:lineRule="auto"/>
      <w:jc w:val="both"/>
    </w:pPr>
    <w:rPr>
      <w:rFonts w:ascii="Arial" w:eastAsia="Malgun Gothic" w:hAnsi="Arial" w:cs="Arial"/>
      <w:spacing w:val="8"/>
      <w:lang w:eastAsia="zh-CN"/>
    </w:rPr>
  </w:style>
  <w:style w:type="paragraph" w:customStyle="1" w:styleId="a5">
    <w:name w:val="바탕글"/>
    <w:basedOn w:val="Normal"/>
    <w:rsid w:val="00B20E3B"/>
    <w:pPr>
      <w:widowControl w:val="0"/>
      <w:shd w:val="clear" w:color="auto" w:fill="FFFFFF"/>
      <w:wordWrap w:val="0"/>
      <w:autoSpaceDE w:val="0"/>
      <w:autoSpaceDN w:val="0"/>
      <w:spacing w:after="160" w:line="384" w:lineRule="auto"/>
      <w:textAlignment w:val="baseline"/>
    </w:pPr>
    <w:rPr>
      <w:rFonts w:ascii="Gulim" w:eastAsia="Gulim" w:hAnsi="Gulim" w:cs="Gulim"/>
      <w:color w:val="000000"/>
      <w:sz w:val="20"/>
      <w:szCs w:val="20"/>
      <w:lang w:eastAsia="ko-KR"/>
    </w:rPr>
  </w:style>
  <w:style w:type="paragraph" w:customStyle="1" w:styleId="TOCHeading1">
    <w:name w:val="TOC Heading1"/>
    <w:basedOn w:val="Heading1"/>
    <w:next w:val="Normal"/>
    <w:uiPriority w:val="39"/>
    <w:unhideWhenUsed/>
    <w:qFormat/>
    <w:rsid w:val="00B20E3B"/>
    <w:pPr>
      <w:keepLines/>
      <w:spacing w:before="480" w:after="160" w:line="259" w:lineRule="auto"/>
      <w:jc w:val="left"/>
      <w:outlineLvl w:val="9"/>
    </w:pPr>
    <w:rPr>
      <w:rFonts w:ascii="Cambria" w:eastAsia="SimSun" w:hAnsi="Cambria"/>
      <w:color w:val="365F90"/>
      <w:sz w:val="28"/>
      <w:szCs w:val="28"/>
      <w:u w:val="none"/>
    </w:rPr>
  </w:style>
  <w:style w:type="paragraph" w:customStyle="1" w:styleId="Revision1">
    <w:name w:val="Revision1"/>
    <w:hidden/>
    <w:uiPriority w:val="99"/>
    <w:semiHidden/>
    <w:rsid w:val="00B20E3B"/>
    <w:pPr>
      <w:spacing w:after="160" w:line="259" w:lineRule="auto"/>
    </w:pPr>
    <w:rPr>
      <w:rFonts w:eastAsia="BatangChe"/>
      <w:sz w:val="24"/>
      <w:szCs w:val="24"/>
    </w:rPr>
  </w:style>
  <w:style w:type="paragraph" w:customStyle="1" w:styleId="Tabletext">
    <w:name w:val="Table_text"/>
    <w:basedOn w:val="Normal"/>
    <w:link w:val="TabletextChar"/>
    <w:qFormat/>
    <w:rsid w:val="00B20E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59" w:lineRule="auto"/>
      <w:textAlignment w:val="baseline"/>
    </w:pPr>
    <w:rPr>
      <w:rFonts w:eastAsia="Batang"/>
      <w:sz w:val="22"/>
      <w:szCs w:val="20"/>
    </w:rPr>
  </w:style>
  <w:style w:type="paragraph" w:customStyle="1" w:styleId="a6">
    <w:name w:val="段"/>
    <w:link w:val="Char"/>
    <w:rsid w:val="00B20E3B"/>
    <w:pPr>
      <w:tabs>
        <w:tab w:val="center" w:pos="4201"/>
        <w:tab w:val="right" w:leader="dot" w:pos="9298"/>
      </w:tabs>
      <w:autoSpaceDE w:val="0"/>
      <w:autoSpaceDN w:val="0"/>
      <w:spacing w:after="160" w:line="259" w:lineRule="auto"/>
      <w:ind w:firstLineChars="200" w:firstLine="420"/>
      <w:jc w:val="both"/>
    </w:pPr>
    <w:rPr>
      <w:rFonts w:ascii="SimSun" w:eastAsia="SimSun"/>
      <w:sz w:val="21"/>
      <w:lang w:eastAsia="zh-CN"/>
    </w:rPr>
  </w:style>
  <w:style w:type="paragraph" w:customStyle="1" w:styleId="a">
    <w:name w:val="列项——（一级）"/>
    <w:rsid w:val="00B20E3B"/>
    <w:pPr>
      <w:widowControl w:val="0"/>
      <w:numPr>
        <w:numId w:val="9"/>
      </w:numPr>
      <w:spacing w:after="160" w:line="259" w:lineRule="auto"/>
      <w:jc w:val="both"/>
    </w:pPr>
    <w:rPr>
      <w:rFonts w:ascii="SimSun" w:eastAsia="SimSun"/>
      <w:sz w:val="21"/>
      <w:lang w:eastAsia="zh-CN"/>
    </w:rPr>
  </w:style>
  <w:style w:type="paragraph" w:customStyle="1" w:styleId="a0">
    <w:name w:val="列项●（二级）"/>
    <w:rsid w:val="00B20E3B"/>
    <w:pPr>
      <w:numPr>
        <w:ilvl w:val="1"/>
        <w:numId w:val="9"/>
      </w:numPr>
      <w:tabs>
        <w:tab w:val="left" w:pos="840"/>
      </w:tabs>
      <w:spacing w:after="160" w:line="259" w:lineRule="auto"/>
      <w:jc w:val="both"/>
    </w:pPr>
    <w:rPr>
      <w:rFonts w:ascii="SimSun" w:eastAsia="SimSun"/>
      <w:sz w:val="21"/>
      <w:lang w:eastAsia="zh-CN"/>
    </w:rPr>
  </w:style>
  <w:style w:type="paragraph" w:customStyle="1" w:styleId="a3">
    <w:name w:val="数字编号列项（二级）"/>
    <w:rsid w:val="00B20E3B"/>
    <w:pPr>
      <w:numPr>
        <w:ilvl w:val="1"/>
        <w:numId w:val="10"/>
      </w:numPr>
      <w:tabs>
        <w:tab w:val="left" w:pos="840"/>
      </w:tabs>
      <w:spacing w:after="160" w:line="259" w:lineRule="auto"/>
      <w:jc w:val="both"/>
    </w:pPr>
    <w:rPr>
      <w:rFonts w:ascii="SimSun" w:eastAsia="SimSun"/>
      <w:sz w:val="21"/>
      <w:lang w:eastAsia="zh-CN"/>
    </w:rPr>
  </w:style>
  <w:style w:type="paragraph" w:customStyle="1" w:styleId="a2">
    <w:name w:val="字母编号列项（一级）"/>
    <w:rsid w:val="00B20E3B"/>
    <w:pPr>
      <w:numPr>
        <w:numId w:val="10"/>
      </w:numPr>
      <w:spacing w:after="160" w:line="259" w:lineRule="auto"/>
      <w:jc w:val="both"/>
    </w:pPr>
    <w:rPr>
      <w:rFonts w:ascii="SimSun" w:eastAsia="SimSun"/>
      <w:sz w:val="21"/>
      <w:lang w:eastAsia="zh-CN"/>
    </w:rPr>
  </w:style>
  <w:style w:type="paragraph" w:customStyle="1" w:styleId="a1">
    <w:name w:val="列项◆（三级）"/>
    <w:basedOn w:val="Normal"/>
    <w:rsid w:val="00B20E3B"/>
    <w:pPr>
      <w:widowControl w:val="0"/>
      <w:numPr>
        <w:ilvl w:val="2"/>
        <w:numId w:val="9"/>
      </w:numPr>
      <w:spacing w:after="160" w:line="259" w:lineRule="auto"/>
      <w:jc w:val="both"/>
    </w:pPr>
    <w:rPr>
      <w:rFonts w:ascii="SimSun" w:eastAsia="SimSun"/>
      <w:kern w:val="2"/>
      <w:sz w:val="21"/>
      <w:szCs w:val="21"/>
      <w:lang w:eastAsia="zh-CN"/>
    </w:rPr>
  </w:style>
  <w:style w:type="paragraph" w:customStyle="1" w:styleId="Default">
    <w:name w:val="Default"/>
    <w:rsid w:val="00B20E3B"/>
    <w:pPr>
      <w:autoSpaceDE w:val="0"/>
      <w:autoSpaceDN w:val="0"/>
      <w:adjustRightInd w:val="0"/>
      <w:spacing w:after="160" w:line="259" w:lineRule="auto"/>
    </w:pPr>
    <w:rPr>
      <w:color w:val="000000"/>
      <w:sz w:val="24"/>
      <w:szCs w:val="24"/>
    </w:rPr>
  </w:style>
  <w:style w:type="character" w:customStyle="1" w:styleId="Artdef">
    <w:name w:val="Art#_def"/>
    <w:rsid w:val="00B20E3B"/>
    <w:rPr>
      <w:rFonts w:ascii="Times New Roman" w:hAnsi="Times New Roman"/>
      <w:b/>
      <w:color w:val="auto"/>
    </w:rPr>
  </w:style>
  <w:style w:type="character" w:customStyle="1" w:styleId="Resref">
    <w:name w:val="Res#_ref"/>
    <w:rsid w:val="00B20E3B"/>
  </w:style>
  <w:style w:type="character" w:customStyle="1" w:styleId="FooterChar">
    <w:name w:val="Footer Char"/>
    <w:link w:val="Footer"/>
    <w:uiPriority w:val="99"/>
    <w:rsid w:val="00B20E3B"/>
    <w:rPr>
      <w:rFonts w:eastAsia="BatangChe"/>
      <w:sz w:val="24"/>
      <w:szCs w:val="24"/>
    </w:rPr>
  </w:style>
  <w:style w:type="character" w:customStyle="1" w:styleId="Heading1Char">
    <w:name w:val="Heading 1 Char"/>
    <w:link w:val="Heading1"/>
    <w:rsid w:val="00B20E3B"/>
    <w:rPr>
      <w:rFonts w:eastAsia="BatangChe"/>
      <w:b/>
      <w:bCs/>
      <w:sz w:val="24"/>
      <w:szCs w:val="24"/>
      <w:u w:val="single"/>
    </w:rPr>
  </w:style>
  <w:style w:type="character" w:customStyle="1" w:styleId="hps">
    <w:name w:val="hps"/>
    <w:rsid w:val="00B20E3B"/>
  </w:style>
  <w:style w:type="character" w:customStyle="1" w:styleId="z-TopofFormChar">
    <w:name w:val="z-Top of Form Char"/>
    <w:link w:val="z-TopofForm1"/>
    <w:uiPriority w:val="99"/>
    <w:rsid w:val="00B20E3B"/>
    <w:rPr>
      <w:rFonts w:ascii="Arial" w:eastAsia="Gulim" w:hAnsi="Arial"/>
      <w:vanish/>
      <w:sz w:val="16"/>
      <w:szCs w:val="16"/>
    </w:rPr>
  </w:style>
  <w:style w:type="character" w:customStyle="1" w:styleId="z-BottomofFormChar">
    <w:name w:val="z-Bottom of Form Char"/>
    <w:link w:val="z-BottomofForm1"/>
    <w:uiPriority w:val="99"/>
    <w:rsid w:val="00B20E3B"/>
    <w:rPr>
      <w:rFonts w:ascii="Arial" w:eastAsia="Gulim" w:hAnsi="Arial"/>
      <w:vanish/>
      <w:sz w:val="16"/>
      <w:szCs w:val="16"/>
    </w:rPr>
  </w:style>
  <w:style w:type="character" w:customStyle="1" w:styleId="PARAGRAPHChar">
    <w:name w:val="PARAGRAPH Char"/>
    <w:link w:val="PARAGRAPH"/>
    <w:locked/>
    <w:rsid w:val="00B20E3B"/>
    <w:rPr>
      <w:rFonts w:ascii="Arial" w:eastAsia="Malgun Gothic" w:hAnsi="Arial" w:cs="Arial"/>
      <w:spacing w:val="8"/>
      <w:lang w:eastAsia="zh-CN"/>
    </w:rPr>
  </w:style>
  <w:style w:type="character" w:customStyle="1" w:styleId="PlaceholderText1">
    <w:name w:val="Placeholder Text1"/>
    <w:uiPriority w:val="99"/>
    <w:semiHidden/>
    <w:rsid w:val="00B20E3B"/>
    <w:rPr>
      <w:color w:val="808080"/>
    </w:rPr>
  </w:style>
  <w:style w:type="character" w:customStyle="1" w:styleId="TabletextChar">
    <w:name w:val="Table_text Char"/>
    <w:link w:val="Tabletext"/>
    <w:qFormat/>
    <w:rsid w:val="00B20E3B"/>
    <w:rPr>
      <w:sz w:val="22"/>
    </w:rPr>
  </w:style>
  <w:style w:type="character" w:customStyle="1" w:styleId="Char">
    <w:name w:val="段 Char"/>
    <w:link w:val="a6"/>
    <w:rsid w:val="00B20E3B"/>
    <w:rPr>
      <w:rFonts w:ascii="SimSun" w:eastAsia="SimSun"/>
      <w:sz w:val="21"/>
      <w:lang w:eastAsia="zh-CN"/>
    </w:rPr>
  </w:style>
  <w:style w:type="character" w:customStyle="1" w:styleId="shorttext">
    <w:name w:val="short_text"/>
    <w:rsid w:val="00B20E3B"/>
  </w:style>
  <w:style w:type="paragraph" w:styleId="ListParagraph">
    <w:name w:val="List Paragraph"/>
    <w:basedOn w:val="Normal"/>
    <w:link w:val="ListParagraphChar"/>
    <w:uiPriority w:val="34"/>
    <w:qFormat/>
    <w:rsid w:val="00B20E3B"/>
    <w:pPr>
      <w:spacing w:after="160" w:line="259" w:lineRule="auto"/>
      <w:ind w:leftChars="400" w:left="960"/>
    </w:pPr>
  </w:style>
  <w:style w:type="character" w:styleId="Emphasis">
    <w:name w:val="Emphasis"/>
    <w:uiPriority w:val="20"/>
    <w:qFormat/>
    <w:rsid w:val="00B20E3B"/>
    <w:rPr>
      <w:i/>
      <w:iCs/>
    </w:rPr>
  </w:style>
  <w:style w:type="paragraph" w:styleId="Caption">
    <w:name w:val="caption"/>
    <w:basedOn w:val="Normal"/>
    <w:next w:val="Normal"/>
    <w:unhideWhenUsed/>
    <w:qFormat/>
    <w:rsid w:val="004D79D1"/>
    <w:pPr>
      <w:spacing w:after="200"/>
    </w:pPr>
    <w:rPr>
      <w:i/>
      <w:iCs/>
      <w:color w:val="44546A" w:themeColor="text2"/>
      <w:sz w:val="18"/>
      <w:szCs w:val="18"/>
    </w:rPr>
  </w:style>
  <w:style w:type="character" w:customStyle="1" w:styleId="SebutanYangBelumTerselesaikan1">
    <w:name w:val="Sebutan Yang Belum Terselesaikan1"/>
    <w:basedOn w:val="DefaultParagraphFont"/>
    <w:uiPriority w:val="99"/>
    <w:semiHidden/>
    <w:unhideWhenUsed/>
    <w:rsid w:val="00BE346F"/>
    <w:rPr>
      <w:color w:val="605E5C"/>
      <w:shd w:val="clear" w:color="auto" w:fill="E1DFDD"/>
    </w:rPr>
  </w:style>
  <w:style w:type="paragraph" w:styleId="Revision">
    <w:name w:val="Revision"/>
    <w:hidden/>
    <w:uiPriority w:val="99"/>
    <w:semiHidden/>
    <w:rsid w:val="007C1456"/>
    <w:rPr>
      <w:rFonts w:eastAsia="BatangChe"/>
      <w:sz w:val="24"/>
      <w:szCs w:val="24"/>
    </w:rPr>
  </w:style>
  <w:style w:type="character" w:customStyle="1" w:styleId="ListParagraphChar">
    <w:name w:val="List Paragraph Char"/>
    <w:basedOn w:val="DefaultParagraphFont"/>
    <w:link w:val="ListParagraph"/>
    <w:uiPriority w:val="34"/>
    <w:locked/>
    <w:rsid w:val="00AC73F9"/>
    <w:rPr>
      <w:rFonts w:eastAsia="BatangChe"/>
      <w:sz w:val="24"/>
      <w:szCs w:val="24"/>
    </w:rPr>
  </w:style>
  <w:style w:type="character" w:customStyle="1" w:styleId="1">
    <w:name w:val="未解決のメンション1"/>
    <w:basedOn w:val="DefaultParagraphFont"/>
    <w:uiPriority w:val="99"/>
    <w:semiHidden/>
    <w:unhideWhenUsed/>
    <w:rsid w:val="00FB5173"/>
    <w:rPr>
      <w:color w:val="605E5C"/>
      <w:shd w:val="clear" w:color="auto" w:fill="E1DFDD"/>
    </w:rPr>
  </w:style>
  <w:style w:type="character" w:styleId="LineNumber">
    <w:name w:val="line number"/>
    <w:basedOn w:val="DefaultParagraphFont"/>
    <w:semiHidden/>
    <w:unhideWhenUsed/>
    <w:rsid w:val="00CE4549"/>
  </w:style>
  <w:style w:type="character" w:styleId="UnresolvedMention">
    <w:name w:val="Unresolved Mention"/>
    <w:basedOn w:val="DefaultParagraphFont"/>
    <w:uiPriority w:val="99"/>
    <w:semiHidden/>
    <w:unhideWhenUsed/>
    <w:rsid w:val="007C62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6722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kyohei.sakamoto@g.softbank.co.jp" TargetMode="External"/><Relationship Id="rId4" Type="http://schemas.openxmlformats.org/officeDocument/2006/relationships/settings" Target="settings.xml"/><Relationship Id="rId9" Type="http://schemas.openxmlformats.org/officeDocument/2006/relationships/hyperlink" Target="https://apt.int/sites/default/files/report/2024/06/APT_AWG_REP-92____APT-AWG-REP-92.docx"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T11\Desktop\AWG\Inputs\AWG-23%20Document%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E7C79F-4425-4C33-A5DF-94C21EF07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AWG-23 Document Template.dot</Template>
  <TotalTime>24</TotalTime>
  <Pages>3</Pages>
  <Words>680</Words>
  <Characters>3880</Characters>
  <Application>Microsoft Office Word</Application>
  <DocSecurity>0</DocSecurity>
  <Lines>32</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4551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 CS</dc:creator>
  <cp:lastModifiedBy>Tawhid Hussain</cp:lastModifiedBy>
  <cp:revision>7</cp:revision>
  <cp:lastPrinted>1900-12-31T17:00:00Z</cp:lastPrinted>
  <dcterms:created xsi:type="dcterms:W3CDTF">2024-09-13T17:03:00Z</dcterms:created>
  <dcterms:modified xsi:type="dcterms:W3CDTF">2024-09-16T03:16:00Z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3ab05c73f182fd65c7816f67f36c3bbc46fa3715382aefbe433b9df37d79b000</vt:lpwstr>
  </property>
</Properties>
</file>